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2BC0" w14:textId="77777777" w:rsidR="005E67A7" w:rsidRDefault="00180D13">
      <w:pPr>
        <w:pStyle w:val="af0"/>
        <w:ind w:firstLineChars="1190" w:firstLine="2142"/>
      </w:pPr>
      <w:r>
        <w:pict w14:anchorId="418A68E7">
          <v:shapetype id="_x0000_t202" coordsize="21600,21600" o:spt="202" path="m,l,21600r21600,l21600,xe">
            <v:stroke joinstyle="miter"/>
            <v:path gradientshapeok="t" o:connecttype="rect"/>
          </v:shapetype>
          <v:shape id="fmFrame4" o:spid="_x0000_s1026" type="#_x0000_t202" style="position:absolute;left:0;text-align:left;margin-left:-9pt;margin-top:187.2pt;width:470pt;height:353.35pt;z-index:251644928;mso-position-horizontal-relative:margin;mso-position-vertical-relative:margin" o:gfxdata="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untP9oAAAAMAQAADwAAAAAAAAABACAAAAAiAAAAZHJzL2Rvd25yZXYu&#10;eG1sUEsBAhQAFAAAAAgAh07iQHytQf/5AQAA4AMAAA4AAAAAAAAAAQAgAAAAKQEAAGRycy9lMm9E&#10;b2MueG1sUEsFBgAAAAAGAAYAWQEAAJQFAAAAAA==&#10;" stroked="f">
            <v:textbox inset="0,0,0,0">
              <w:txbxContent>
                <w:p w14:paraId="6502FEDF" w14:textId="77777777" w:rsidR="00094569" w:rsidRDefault="00094569">
                  <w:pPr>
                    <w:pStyle w:val="aff2"/>
                    <w:rPr>
                      <w:color w:val="000000"/>
                      <w:szCs w:val="52"/>
                    </w:rPr>
                  </w:pPr>
                  <w:r>
                    <w:rPr>
                      <w:rFonts w:hint="eastAsia"/>
                      <w:color w:val="000000"/>
                      <w:szCs w:val="52"/>
                    </w:rPr>
                    <w:t>术语工作 原则与方法</w:t>
                  </w:r>
                </w:p>
                <w:p w14:paraId="3EF89989" w14:textId="77777777" w:rsidR="00094569" w:rsidRDefault="00094569">
                  <w:pPr>
                    <w:pStyle w:val="aff6"/>
                    <w:rPr>
                      <w:rFonts w:ascii="黑体" w:eastAsia="黑体"/>
                    </w:rPr>
                  </w:pPr>
                  <w:r>
                    <w:rPr>
                      <w:rFonts w:ascii="黑体" w:eastAsia="黑体"/>
                    </w:rPr>
                    <w:t xml:space="preserve">Terminology work </w:t>
                  </w:r>
                  <w:r>
                    <w:rPr>
                      <w:rFonts w:ascii="黑体" w:eastAsia="黑体"/>
                    </w:rPr>
                    <w:t>—</w:t>
                  </w:r>
                  <w:r>
                    <w:rPr>
                      <w:rFonts w:ascii="黑体" w:eastAsia="黑体"/>
                    </w:rPr>
                    <w:t xml:space="preserve"> Principles and methods</w:t>
                  </w:r>
                </w:p>
                <w:p w14:paraId="62270584" w14:textId="77777777" w:rsidR="00094569" w:rsidRDefault="00094569">
                  <w:pPr>
                    <w:pStyle w:val="aff6"/>
                    <w:rPr>
                      <w:rFonts w:ascii="Times New Roman" w:eastAsia="黑体"/>
                      <w:b/>
                    </w:rPr>
                  </w:pPr>
                  <w:r>
                    <w:rPr>
                      <w:rFonts w:ascii="Times New Roman" w:eastAsia="黑体" w:hint="eastAsia"/>
                      <w:b/>
                    </w:rPr>
                    <w:t>（</w:t>
                  </w:r>
                  <w:r>
                    <w:rPr>
                      <w:rFonts w:ascii="Times New Roman" w:eastAsia="黑体"/>
                      <w:b/>
                    </w:rPr>
                    <w:t>ISO 704:200</w:t>
                  </w:r>
                  <w:r>
                    <w:rPr>
                      <w:rFonts w:ascii="Times New Roman" w:eastAsia="黑体" w:hint="eastAsia"/>
                      <w:b/>
                    </w:rPr>
                    <w:t>8, MOD</w:t>
                  </w:r>
                  <w:r>
                    <w:rPr>
                      <w:rFonts w:ascii="Times New Roman" w:eastAsia="黑体" w:hint="eastAsia"/>
                      <w:b/>
                    </w:rPr>
                    <w:t>）</w:t>
                  </w:r>
                </w:p>
                <w:p w14:paraId="0E0B969C" w14:textId="77777777" w:rsidR="00094569" w:rsidRDefault="00094569">
                  <w:pPr>
                    <w:pStyle w:val="aff4"/>
                  </w:pPr>
                  <w:r>
                    <w:rPr>
                      <w:rFonts w:hint="eastAsia"/>
                    </w:rPr>
                    <w:t>（草案）</w:t>
                  </w:r>
                </w:p>
                <w:p w14:paraId="6D9DA999" w14:textId="77777777" w:rsidR="00094569" w:rsidRDefault="00094569">
                  <w:pPr>
                    <w:pStyle w:val="aff3"/>
                  </w:pPr>
                </w:p>
              </w:txbxContent>
            </v:textbox>
            <w10:wrap anchorx="margin" anchory="margin"/>
            <w10:anchorlock/>
          </v:shape>
        </w:pict>
      </w:r>
    </w:p>
    <w:p w14:paraId="5D022EB4" w14:textId="77777777" w:rsidR="005E67A7" w:rsidRDefault="00180D13" w:rsidP="000F0B10">
      <w:pPr>
        <w:pStyle w:val="af0"/>
        <w:ind w:firstLineChars="1190" w:firstLine="3823"/>
        <w:rPr>
          <w:rFonts w:ascii="黑体" w:eastAsia="黑体" w:hAnsi="Times New Roman" w:cs="Times New Roman"/>
          <w:b/>
          <w:bCs/>
          <w:sz w:val="32"/>
          <w:szCs w:val="32"/>
        </w:rPr>
      </w:pPr>
      <w:r>
        <w:rPr>
          <w:rFonts w:ascii="黑体" w:eastAsia="黑体" w:hAnsi="Times New Roman" w:cs="Times New Roman"/>
          <w:b/>
          <w:bCs/>
          <w:sz w:val="32"/>
          <w:szCs w:val="32"/>
        </w:rPr>
        <w:pict w14:anchorId="75E7502A">
          <v:shape id="_x0000_s1037" type="#_x0000_t202" style="position:absolute;left:0;text-align:left;margin-left:387pt;margin-top:615.6pt;width:42pt;height:24.6pt;z-index:251656192;mso-position-horizontal-relative:margin;mso-position-vertical-relative:margin" o:gfxdata="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jxeVNoAAAANAQAADwAAAAAAAAABACAAAAAiAAAAZHJzL2Rvd25yZXYueG1s&#10;UEsBAhQAFAAAAAgAh07iQJqc4Wv2AQAA3gMAAA4AAAAAAAAAAQAgAAAAKQEAAGRycy9lMm9Eb2Mu&#10;eG1sUEsFBgAAAAAGAAYAWQEAAJEFAAAAAA==&#10;" stroked="f">
            <v:textbox inset="0,0,0,0">
              <w:txbxContent>
                <w:p w14:paraId="57E3D290" w14:textId="77777777" w:rsidR="00094569" w:rsidRDefault="00094569">
                  <w:pPr>
                    <w:pStyle w:val="aff8"/>
                    <w:rPr>
                      <w:b/>
                      <w:bCs/>
                      <w:szCs w:val="28"/>
                    </w:rPr>
                  </w:pPr>
                  <w:r>
                    <w:rPr>
                      <w:rFonts w:hint="eastAsia"/>
                      <w:b/>
                      <w:bCs/>
                      <w:szCs w:val="28"/>
                    </w:rPr>
                    <w:t>发布</w:t>
                  </w:r>
                </w:p>
              </w:txbxContent>
            </v:textbox>
            <w10:wrap anchorx="margin" anchory="margin"/>
            <w10:anchorlock/>
          </v:shape>
        </w:pict>
      </w:r>
      <w:r>
        <w:rPr>
          <w:rFonts w:ascii="黑体" w:eastAsia="黑体" w:hAnsi="Times New Roman" w:cs="Times New Roman"/>
          <w:b/>
          <w:bCs/>
          <w:sz w:val="32"/>
          <w:szCs w:val="32"/>
        </w:rPr>
        <w:pict w14:anchorId="45FB4AD3">
          <v:shape id="_x0000_s1036" type="#_x0000_t202" style="position:absolute;left:0;text-align:left;margin-left:30.75pt;margin-top:626.85pt;width:367.5pt;height:28.6pt;z-index:251655168;mso-position-horizontal-relative:margin;mso-position-vertical-relative:margin" o:gfxdata="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Gud42QAA&#10;AAwBAAAPAAAAAAAAAAEAIAAAACIAAABkcnMvZG93bnJldi54bWxQSwECFAAUAAAACACHTuJADKMx&#10;tOQBAAC2AwAADgAAAAAAAAABACAAAAAoAQAAZHJzL2Uyb0RvYy54bWxQSwUGAAAAAAYABgBZAQAA&#10;fgUAAAAA&#10;" filled="f" stroked="f">
            <v:textbox inset="0,0,0,0">
              <w:txbxContent>
                <w:p w14:paraId="7473A61B" w14:textId="77777777" w:rsidR="00094569" w:rsidRDefault="00094569">
                  <w:pPr>
                    <w:pStyle w:val="affa"/>
                    <w:ind w:firstLineChars="397" w:firstLine="1276"/>
                    <w:rPr>
                      <w:rFonts w:ascii="Times New Roman"/>
                      <w:w w:val="80"/>
                      <w:szCs w:val="36"/>
                    </w:rPr>
                  </w:pPr>
                  <w:r>
                    <w:rPr>
                      <w:rFonts w:hAnsi="宋体"/>
                      <w:spacing w:val="-20"/>
                      <w:w w:val="100"/>
                      <w:szCs w:val="36"/>
                    </w:rPr>
                    <w:t>中</w:t>
                  </w:r>
                  <w:r>
                    <w:rPr>
                      <w:rFonts w:hAnsi="宋体" w:hint="eastAsia"/>
                      <w:spacing w:val="-20"/>
                      <w:w w:val="100"/>
                      <w:szCs w:val="36"/>
                    </w:rPr>
                    <w:t>国国家标准化管理委员会</w:t>
                  </w:r>
                </w:p>
              </w:txbxContent>
            </v:textbox>
            <w10:wrap anchorx="margin" anchory="margin"/>
            <w10:anchorlock/>
          </v:shape>
        </w:pict>
      </w:r>
      <w:r>
        <w:rPr>
          <w:rFonts w:ascii="黑体" w:eastAsia="黑体" w:hAnsi="Times New Roman" w:cs="Times New Roman"/>
          <w:b/>
          <w:bCs/>
          <w:sz w:val="32"/>
          <w:szCs w:val="32"/>
        </w:rPr>
        <w:pict w14:anchorId="54726C53">
          <v:shape id="fmFrame7" o:spid="_x0000_s1035" type="#_x0000_t202" style="position:absolute;left:0;text-align:left;margin-left:-26.65pt;margin-top:608.1pt;width:6in;height:27.75pt;z-index:251652096;mso-position-horizontal-relative:margin;mso-position-vertical-relative:margin" o:gfxdata="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w7SqtsAAAANAQAADwAAAAAAAAABACAAAAAiAAAAZHJzL2Rvd25yZXYu&#10;eG1sUEsBAhQAFAAAAAgAh07iQIB9Go34AQAA3wMAAA4AAAAAAAAAAQAgAAAAKgEAAGRycy9lMm9E&#10;b2MueG1sUEsFBgAAAAAGAAYAWQEAAJQFAAAAAA==&#10;" stroked="f">
            <v:textbox inset="0,0,0,0">
              <w:txbxContent>
                <w:p w14:paraId="1FB2F5AC" w14:textId="77777777" w:rsidR="00094569" w:rsidRDefault="00094569">
                  <w:pPr>
                    <w:pStyle w:val="affa"/>
                    <w:ind w:firstLineChars="597" w:firstLine="2313"/>
                    <w:rPr>
                      <w:rFonts w:hAnsi="宋体"/>
                      <w:spacing w:val="-20"/>
                      <w:w w:val="100"/>
                      <w:szCs w:val="36"/>
                    </w:rPr>
                  </w:pPr>
                  <w:r>
                    <w:rPr>
                      <w:rFonts w:hAnsi="宋体"/>
                      <w:spacing w:val="13"/>
                      <w:w w:val="100"/>
                      <w:szCs w:val="36"/>
                    </w:rPr>
                    <w:t>国家</w:t>
                  </w:r>
                  <w:r>
                    <w:rPr>
                      <w:rFonts w:hAnsi="宋体" w:hint="eastAsia"/>
                      <w:spacing w:val="13"/>
                      <w:w w:val="100"/>
                      <w:szCs w:val="36"/>
                    </w:rPr>
                    <w:t>市场监督管理</w:t>
                  </w:r>
                  <w:r>
                    <w:rPr>
                      <w:rFonts w:hAnsi="宋体"/>
                      <w:spacing w:val="13"/>
                      <w:w w:val="100"/>
                      <w:szCs w:val="36"/>
                    </w:rPr>
                    <w:t>总</w:t>
                  </w:r>
                  <w:r>
                    <w:rPr>
                      <w:rFonts w:hAnsi="宋体"/>
                      <w:spacing w:val="3"/>
                      <w:w w:val="100"/>
                      <w:szCs w:val="36"/>
                    </w:rPr>
                    <w:t>局</w:t>
                  </w:r>
                </w:p>
              </w:txbxContent>
            </v:textbox>
            <w10:wrap anchorx="margin" anchory="margin"/>
            <w10:anchorlock/>
          </v:shape>
        </w:pict>
      </w:r>
      <w:r>
        <w:rPr>
          <w:rFonts w:ascii="黑体" w:eastAsia="黑体" w:hAnsi="Times New Roman" w:cs="Times New Roman"/>
          <w:b/>
          <w:bCs/>
          <w:sz w:val="32"/>
          <w:szCs w:val="32"/>
        </w:rPr>
        <w:pict w14:anchorId="44B286AA">
          <v:shape id="fmFrame6" o:spid="_x0000_s1034" type="#_x0000_t202" style="position:absolute;left:0;text-align:left;margin-left:324pt;margin-top:577.2pt;width:159pt;height:24.6pt;z-index:251651072;mso-position-horizontal-relative:margin;mso-position-vertical-relative:margin" o:gfxdata="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dDF9oAAAANAQAADwAAAAAAAAABACAAAAAiAAAAZHJzL2Rvd25yZXYueG1s&#10;UEsBAhQAFAAAAAgAh07iQNti6dP2AQAA3wMAAA4AAAAAAAAAAQAgAAAAKQEAAGRycy9lMm9Eb2Mu&#10;eG1sUEsFBgAAAAAGAAYAWQEAAJEFAAAAAA==&#10;" stroked="f">
            <v:textbox inset="0,0,0,0">
              <w:txbxContent>
                <w:p w14:paraId="7F537532" w14:textId="77777777" w:rsidR="00094569" w:rsidRDefault="00094569">
                  <w:pPr>
                    <w:pStyle w:val="aff8"/>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rFonts w:ascii="黑体" w:eastAsia="黑体" w:hAnsi="Times New Roman" w:cs="Times New Roman"/>
          <w:b/>
          <w:bCs/>
          <w:sz w:val="32"/>
          <w:szCs w:val="32"/>
        </w:rPr>
        <w:pict w14:anchorId="0FE511C9">
          <v:shape id="fmFrame5" o:spid="_x0000_s1033" type="#_x0000_t202" style="position:absolute;left:0;text-align:left;margin-left:0;margin-top:577.2pt;width:159pt;height:24.6pt;z-index:251650048;mso-position-horizontal-relative:margin;mso-position-vertical-relative:margin" o:gfxdata="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xKuY9gAAAAKAQAADwAAAAAAAAABACAAAAAiAAAAZHJzL2Rvd25yZXYueG1sUEsB&#10;AhQAFAAAAAgAh07iQMH46jP1AQAA3wMAAA4AAAAAAAAAAQAgAAAAJwEAAGRycy9lMm9Eb2MueG1s&#10;UEsFBgAAAAAGAAYAWQEAAI4FAAAAAA==&#10;" stroked="f">
            <v:textbox inset="0,0,0,0">
              <w:txbxContent>
                <w:p w14:paraId="5AB30724" w14:textId="77777777" w:rsidR="00094569" w:rsidRDefault="00094569">
                  <w:pPr>
                    <w:pStyle w:val="aff7"/>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rFonts w:ascii="黑体" w:eastAsia="黑体" w:hAnsi="Times New Roman" w:cs="Times New Roman"/>
          <w:b/>
          <w:bCs/>
          <w:sz w:val="32"/>
          <w:szCs w:val="32"/>
        </w:rPr>
        <w:pict w14:anchorId="61E80051">
          <v:shape id="fmFrame3" o:spid="_x0000_s1032" type="#_x0000_t202" style="position:absolute;left:0;text-align:left;margin-left:0;margin-top:53pt;width:456.9pt;height:32.8pt;z-index:251649024;mso-position-horizontal-relative:margin;mso-position-vertical-relative:margin" o:gfxdata="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kwULNYAAAAHAQAADwAAAAAAAAABACAAAAAiAAAAZHJzL2Rvd25yZXYueG1sUEsB&#10;AhQAFAAAAAgAh07iQCI8x2b3AQAA3wMAAA4AAAAAAAAAAQAgAAAAJQEAAGRycy9lMm9Eb2MueG1s&#10;UEsFBgAAAAAGAAYAWQEAAI4FAAAAAA==&#10;" stroked="f">
            <v:textbox inset="0,0,0,0">
              <w:txbxContent>
                <w:p w14:paraId="44B40C08" w14:textId="172DB5AD" w:rsidR="00094569" w:rsidRDefault="00094569">
                  <w:pPr>
                    <w:pStyle w:val="10"/>
                    <w:wordWrap w:val="0"/>
                    <w:adjustRightInd w:val="0"/>
                    <w:snapToGrid w:val="0"/>
                    <w:spacing w:before="0" w:line="40" w:lineRule="atLeast"/>
                    <w:rPr>
                      <w:lang w:val="fr-CH"/>
                    </w:rPr>
                  </w:pPr>
                  <w:r>
                    <w:rPr>
                      <w:rFonts w:eastAsia="黑体"/>
                      <w:lang w:val="fr-CH"/>
                    </w:rPr>
                    <w:t xml:space="preserve">GB/T </w:t>
                  </w:r>
                  <w:r w:rsidR="00C07200">
                    <w:rPr>
                      <w:rFonts w:eastAsia="黑体"/>
                      <w:lang w:val="fr-CH"/>
                    </w:rPr>
                    <w:t>40036</w:t>
                  </w:r>
                  <w:r>
                    <w:rPr>
                      <w:rFonts w:eastAsia="黑体"/>
                      <w:lang w:val="fr-CH"/>
                    </w:rPr>
                    <w:t>—</w:t>
                  </w:r>
                  <w:r>
                    <w:rPr>
                      <w:rFonts w:eastAsia="黑体" w:hint="eastAsia"/>
                      <w:lang w:val="fr-CH"/>
                    </w:rPr>
                    <w:t>202</w:t>
                  </w:r>
                  <w:r w:rsidR="00C07200">
                    <w:rPr>
                      <w:rFonts w:eastAsia="黑体"/>
                      <w:lang w:val="fr-CH"/>
                    </w:rPr>
                    <w:t>1</w:t>
                  </w:r>
                  <w:r>
                    <w:rPr>
                      <w:rFonts w:eastAsia="黑体"/>
                      <w:lang w:val="fr-CH"/>
                    </w:rPr>
                    <w:t>/ISO 18587</w:t>
                  </w:r>
                  <w:r>
                    <w:rPr>
                      <w:rFonts w:eastAsia="黑体" w:hAnsi="黑体" w:hint="eastAsia"/>
                      <w:lang w:val="fr-CH"/>
                    </w:rPr>
                    <w:t>：</w:t>
                  </w:r>
                  <w:r>
                    <w:rPr>
                      <w:rFonts w:eastAsia="黑体"/>
                      <w:lang w:val="fr-CH"/>
                    </w:rPr>
                    <w:t>2017</w:t>
                  </w:r>
                </w:p>
              </w:txbxContent>
            </v:textbox>
            <w10:wrap anchorx="margin" anchory="margin"/>
            <w10:anchorlock/>
          </v:shape>
        </w:pict>
      </w:r>
      <w:r w:rsidR="006965F6">
        <w:rPr>
          <w:rFonts w:ascii="黑体" w:eastAsia="黑体" w:hAnsi="Times New Roman" w:cs="Times New Roman" w:hint="eastAsia"/>
          <w:b/>
          <w:bCs/>
          <w:noProof/>
          <w:sz w:val="32"/>
          <w:szCs w:val="32"/>
        </w:rPr>
        <w:drawing>
          <wp:anchor distT="0" distB="0" distL="114300" distR="114300" simplePos="0" relativeHeight="251648000" behindDoc="0" locked="1" layoutInCell="1" allowOverlap="1" wp14:anchorId="1C611B63" wp14:editId="54647763">
            <wp:simplePos x="0" y="0"/>
            <wp:positionH relativeFrom="margin">
              <wp:posOffset>4284345</wp:posOffset>
            </wp:positionH>
            <wp:positionV relativeFrom="margin">
              <wp:posOffset>-972820</wp:posOffset>
            </wp:positionV>
            <wp:extent cx="1403350" cy="720090"/>
            <wp:effectExtent l="0" t="0" r="0" b="0"/>
            <wp:wrapNone/>
            <wp:docPr id="709" name="HBPicture" descr="GB"/>
            <wp:cNvGraphicFramePr/>
            <a:graphic xmlns:a="http://schemas.openxmlformats.org/drawingml/2006/main">
              <a:graphicData uri="http://schemas.openxmlformats.org/drawingml/2006/picture">
                <pic:pic xmlns:pic="http://schemas.openxmlformats.org/drawingml/2006/picture">
                  <pic:nvPicPr>
                    <pic:cNvPr id="709"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ascii="黑体" w:eastAsia="黑体" w:hAnsi="Times New Roman" w:cs="Times New Roman"/>
          <w:b/>
          <w:bCs/>
          <w:sz w:val="32"/>
          <w:szCs w:val="32"/>
        </w:rPr>
        <w:pict w14:anchorId="2D44E350">
          <v:shape id="fmFrame2" o:spid="_x0000_s1031" type="#_x0000_t202" style="position:absolute;left:0;text-align:left;margin-left:0;margin-top:-5.45pt;width:481.9pt;height:30.8pt;z-index:251646976;mso-position-horizontal-relative:margin;mso-position-vertical-relative:margin" o:gfxdata="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KDSJ1wAAAAcBAAAPAAAAAAAAAAEAIAAAACIAAABkcnMvZG93bnJldi54bWxQSwEC&#10;FAAUAAAACACHTuJAxC7Aw/UBAADfAwAADgAAAAAAAAABACAAAAAmAQAAZHJzL2Uyb0RvYy54bWxQ&#10;SwUGAAAAAAYABgBZAQAAjQUAAAAA&#10;" stroked="f">
            <v:textbox inset="0,0,0,0">
              <w:txbxContent>
                <w:p w14:paraId="55C12A84" w14:textId="77777777" w:rsidR="00094569" w:rsidRDefault="00094569">
                  <w:pPr>
                    <w:pStyle w:val="aff1"/>
                  </w:pPr>
                  <w:r>
                    <w:rPr>
                      <w:rFonts w:hint="eastAsia"/>
                    </w:rPr>
                    <w:t>中华人民共和国国家标准</w:t>
                  </w:r>
                </w:p>
              </w:txbxContent>
            </v:textbox>
            <w10:wrap anchorx="margin" anchory="margin"/>
            <w10:anchorlock/>
          </v:shape>
        </w:pict>
      </w:r>
      <w:r>
        <w:rPr>
          <w:rFonts w:ascii="黑体" w:eastAsia="黑体" w:hAnsi="Times New Roman" w:cs="Times New Roman"/>
          <w:b/>
          <w:bCs/>
          <w:sz w:val="32"/>
          <w:szCs w:val="32"/>
        </w:rPr>
        <w:pict w14:anchorId="46D13F71">
          <v:shape id="fmFrame1" o:spid="_x0000_s1030" type="#_x0000_t202" style="position:absolute;left:0;text-align:left;margin-left:0;margin-top:-85.05pt;width:200pt;height:55.5pt;z-index:251645952;mso-position-horizontal-relative:margin;mso-position-vertical-relative:margin" o:gfxdata="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ehyFNgAAAAJAQAADwAAAAAAAAABACAAAAAiAAAAZHJzL2Rvd25yZXYueG1sUEsB&#10;AhQAFAAAAAgAh07iQAIs0Tj1AQAA3wMAAA4AAAAAAAAAAQAgAAAAJwEAAGRycy9lMm9Eb2MueG1s&#10;UEsFBgAAAAAGAAYAWQEAAI4FAAAAAA==&#10;" stroked="f">
            <v:textbox inset="0,0,0,0">
              <w:txbxContent>
                <w:p w14:paraId="176933F6" w14:textId="77777777" w:rsidR="00094569" w:rsidRDefault="00094569">
                  <w:pPr>
                    <w:pStyle w:val="aff0"/>
                    <w:rPr>
                      <w:rFonts w:eastAsia="方正仿宋简体"/>
                      <w:b/>
                      <w:color w:val="000000"/>
                      <w:szCs w:val="21"/>
                    </w:rPr>
                  </w:pPr>
                  <w:r>
                    <w:rPr>
                      <w:rFonts w:eastAsia="方正仿宋简体"/>
                      <w:b/>
                      <w:color w:val="000000"/>
                      <w:szCs w:val="21"/>
                    </w:rPr>
                    <w:t>ICS 03.080.99; 35.240.30</w:t>
                  </w:r>
                </w:p>
                <w:p w14:paraId="39FB18E5" w14:textId="77777777" w:rsidR="00094569" w:rsidRDefault="00094569">
                  <w:pPr>
                    <w:pStyle w:val="aff0"/>
                    <w:rPr>
                      <w:b/>
                      <w:szCs w:val="21"/>
                    </w:rPr>
                  </w:pPr>
                  <w:r>
                    <w:rPr>
                      <w:rFonts w:eastAsia="方正仿宋简体"/>
                      <w:b/>
                      <w:color w:val="000000"/>
                      <w:szCs w:val="21"/>
                    </w:rPr>
                    <w:t>A10</w:t>
                  </w:r>
                </w:p>
              </w:txbxContent>
            </v:textbox>
            <w10:wrap anchorx="margin" anchory="margin"/>
            <w10:anchorlock/>
          </v:shape>
        </w:pict>
      </w:r>
    </w:p>
    <w:p w14:paraId="37C693F2" w14:textId="77777777" w:rsidR="005E67A7" w:rsidRDefault="005E67A7" w:rsidP="000F0B10">
      <w:pPr>
        <w:pStyle w:val="af0"/>
        <w:ind w:firstLineChars="1190" w:firstLine="3823"/>
        <w:rPr>
          <w:rFonts w:ascii="黑体" w:eastAsia="黑体" w:hAnsi="Times New Roman" w:cs="Times New Roman"/>
          <w:b/>
          <w:bCs/>
          <w:sz w:val="32"/>
          <w:szCs w:val="32"/>
        </w:rPr>
      </w:pPr>
    </w:p>
    <w:p w14:paraId="58267B9C" w14:textId="77777777" w:rsidR="005E67A7" w:rsidRDefault="00180D13" w:rsidP="000F0B10">
      <w:pPr>
        <w:pStyle w:val="af0"/>
        <w:ind w:firstLineChars="1190" w:firstLine="3823"/>
        <w:rPr>
          <w:rFonts w:ascii="黑体" w:eastAsia="黑体" w:hAnsi="Times New Roman" w:cs="Times New Roman"/>
          <w:b/>
          <w:bCs/>
          <w:sz w:val="32"/>
          <w:szCs w:val="32"/>
        </w:rPr>
      </w:pPr>
      <w:r>
        <w:rPr>
          <w:rFonts w:ascii="黑体" w:eastAsia="黑体" w:hAnsi="Times New Roman" w:cs="Times New Roman"/>
          <w:b/>
          <w:bCs/>
          <w:sz w:val="32"/>
          <w:szCs w:val="32"/>
        </w:rPr>
        <w:pict w14:anchorId="647BA18C">
          <v:line id="Line 1330" o:spid="_x0000_s1029" style="position:absolute;left:0;text-align:left;z-index:251653120" from="-9pt,1.8pt" to="473pt,1.8pt" o:gfxdata="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z0YmNgAAAAJAQAADwAAAAAAAAABACAAAAAiAAAAZHJzL2Rvd25yZXYueG1sUEsBAhQAFAAAAAgA&#10;h07iQLz4oW+zAQAAVwMAAA4AAAAAAAAAAQAgAAAAJwEAAGRycy9lMm9Eb2MueG1sUEsFBgAAAAAG&#10;AAYAWQEAAEwFAAAAAA==&#10;" strokecolor="#080000" strokeweight="1pt"/>
        </w:pict>
      </w:r>
    </w:p>
    <w:p w14:paraId="57610190" w14:textId="77777777" w:rsidR="005E67A7" w:rsidRDefault="005E67A7" w:rsidP="000F0B10">
      <w:pPr>
        <w:pStyle w:val="af0"/>
        <w:ind w:firstLineChars="1190" w:firstLine="3823"/>
        <w:rPr>
          <w:rFonts w:ascii="黑体" w:eastAsia="黑体" w:hAnsi="Times New Roman" w:cs="Times New Roman"/>
          <w:b/>
          <w:bCs/>
          <w:sz w:val="32"/>
          <w:szCs w:val="32"/>
        </w:rPr>
      </w:pPr>
    </w:p>
    <w:p w14:paraId="3F85CEC0" w14:textId="77777777" w:rsidR="005E67A7" w:rsidRDefault="005E67A7" w:rsidP="000F0B10">
      <w:pPr>
        <w:pStyle w:val="af0"/>
        <w:ind w:firstLineChars="1190" w:firstLine="3823"/>
        <w:rPr>
          <w:rFonts w:ascii="黑体" w:eastAsia="黑体" w:hAnsi="Times New Roman" w:cs="Times New Roman"/>
          <w:b/>
          <w:bCs/>
          <w:sz w:val="32"/>
          <w:szCs w:val="32"/>
        </w:rPr>
      </w:pPr>
    </w:p>
    <w:p w14:paraId="0B5962A3" w14:textId="77777777" w:rsidR="005E67A7" w:rsidRDefault="005E67A7" w:rsidP="000F0B10">
      <w:pPr>
        <w:pStyle w:val="af0"/>
        <w:ind w:firstLineChars="1190" w:firstLine="3823"/>
        <w:rPr>
          <w:rFonts w:ascii="黑体" w:eastAsia="黑体" w:hAnsi="Times New Roman" w:cs="Times New Roman"/>
          <w:b/>
          <w:bCs/>
          <w:sz w:val="32"/>
          <w:szCs w:val="32"/>
        </w:rPr>
      </w:pPr>
    </w:p>
    <w:p w14:paraId="7F29B43E" w14:textId="77777777" w:rsidR="005E67A7" w:rsidRDefault="005E67A7" w:rsidP="000F0B10">
      <w:pPr>
        <w:pStyle w:val="af0"/>
        <w:ind w:firstLineChars="1190" w:firstLine="3823"/>
        <w:rPr>
          <w:rFonts w:ascii="黑体" w:eastAsia="黑体" w:hAnsi="Times New Roman" w:cs="Times New Roman"/>
          <w:b/>
          <w:bCs/>
          <w:sz w:val="32"/>
          <w:szCs w:val="32"/>
        </w:rPr>
      </w:pPr>
    </w:p>
    <w:p w14:paraId="7DF4B517" w14:textId="77777777" w:rsidR="005E67A7" w:rsidRDefault="005E67A7" w:rsidP="000F0B10">
      <w:pPr>
        <w:pStyle w:val="af0"/>
        <w:ind w:firstLineChars="1190" w:firstLine="3823"/>
        <w:rPr>
          <w:rFonts w:ascii="黑体" w:eastAsia="黑体" w:hAnsi="Times New Roman" w:cs="Times New Roman"/>
          <w:b/>
          <w:bCs/>
          <w:sz w:val="32"/>
          <w:szCs w:val="32"/>
        </w:rPr>
      </w:pPr>
    </w:p>
    <w:p w14:paraId="2FD43C40" w14:textId="77777777" w:rsidR="005E67A7" w:rsidRDefault="005E67A7" w:rsidP="000F0B10">
      <w:pPr>
        <w:pStyle w:val="af0"/>
        <w:ind w:firstLineChars="1190" w:firstLine="3823"/>
        <w:rPr>
          <w:rFonts w:ascii="黑体" w:eastAsia="黑体" w:hAnsi="Times New Roman" w:cs="Times New Roman"/>
          <w:b/>
          <w:bCs/>
          <w:sz w:val="32"/>
          <w:szCs w:val="32"/>
        </w:rPr>
      </w:pPr>
    </w:p>
    <w:p w14:paraId="7C1837B1" w14:textId="77777777" w:rsidR="005E67A7" w:rsidRDefault="00180D13" w:rsidP="000F0B10">
      <w:pPr>
        <w:pStyle w:val="af0"/>
        <w:ind w:firstLineChars="1190" w:firstLine="3823"/>
        <w:rPr>
          <w:rFonts w:ascii="黑体" w:eastAsia="黑体" w:hAnsi="Times New Roman" w:cs="Times New Roman"/>
          <w:b/>
          <w:bCs/>
          <w:sz w:val="32"/>
          <w:szCs w:val="32"/>
        </w:rPr>
      </w:pPr>
      <w:r>
        <w:rPr>
          <w:rFonts w:ascii="黑体" w:eastAsia="黑体" w:hAnsi="Times New Roman" w:cs="Times New Roman"/>
          <w:b/>
          <w:bCs/>
          <w:sz w:val="32"/>
          <w:szCs w:val="32"/>
        </w:rPr>
        <w:pict w14:anchorId="75F16D58">
          <v:shape id="_x0000_s1028" type="#_x0000_t202" style="position:absolute;left:0;text-align:left;margin-left:-9pt;margin-top:187.2pt;width:470pt;height:306.35pt;z-index:251657216;mso-position-horizontal-relative:margin;mso-position-vertical-relative:margin" o:gfxdata="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6e0/2gAAAAwBAAAPAAAAAAAAAAEAIAAAACIAAABkcnMvZG93bnJldi54&#10;bWxQSwECFAAUAAAACACHTuJANLtnavgBAADgAwAADgAAAAAAAAABACAAAAApAQAAZHJzL2Uyb0Rv&#10;Yy54bWxQSwUGAAAAAAYABgBZAQAAkwUAAAAA&#10;" stroked="f">
            <v:textbox inset="0,0,0,0">
              <w:txbxContent>
                <w:p w14:paraId="469687F0" w14:textId="77777777" w:rsidR="00094569" w:rsidRDefault="00094569">
                  <w:pPr>
                    <w:pStyle w:val="aff2"/>
                  </w:pPr>
                  <w:r>
                    <w:rPr>
                      <w:rFonts w:hint="eastAsia"/>
                    </w:rPr>
                    <w:t>翻译服务</w:t>
                  </w:r>
                </w:p>
                <w:p w14:paraId="17E9D5BC" w14:textId="77777777" w:rsidR="00094569" w:rsidRDefault="00094569">
                  <w:pPr>
                    <w:pStyle w:val="aff2"/>
                    <w:rPr>
                      <w:color w:val="000000"/>
                      <w:szCs w:val="52"/>
                    </w:rPr>
                  </w:pPr>
                  <w:r>
                    <w:rPr>
                      <w:rFonts w:hint="eastAsia"/>
                    </w:rPr>
                    <w:t>机器翻译结果的译后编辑  要求</w:t>
                  </w:r>
                </w:p>
                <w:p w14:paraId="00B95515" w14:textId="77777777" w:rsidR="00094569" w:rsidRDefault="00094569">
                  <w:pPr>
                    <w:pStyle w:val="aff6"/>
                    <w:rPr>
                      <w:b/>
                      <w:sz w:val="30"/>
                      <w:szCs w:val="30"/>
                    </w:rPr>
                  </w:pPr>
                  <w:r>
                    <w:rPr>
                      <w:rFonts w:ascii="Times New Roman" w:eastAsia="Arial Unicode MS" w:hint="eastAsia"/>
                      <w:b/>
                      <w:sz w:val="30"/>
                      <w:szCs w:val="30"/>
                    </w:rPr>
                    <w:t xml:space="preserve">       </w:t>
                  </w:r>
                  <w:r>
                    <w:rPr>
                      <w:rFonts w:ascii="Times New Roman" w:eastAsia="Arial Unicode MS"/>
                      <w:b/>
                      <w:szCs w:val="28"/>
                    </w:rPr>
                    <w:t>Translation services</w:t>
                  </w:r>
                  <w:r>
                    <w:rPr>
                      <w:rFonts w:ascii="Times New Roman" w:eastAsia="Arial Unicode MS" w:hint="eastAsia"/>
                      <w:b/>
                      <w:szCs w:val="28"/>
                    </w:rPr>
                    <w:t xml:space="preserve"> </w:t>
                  </w:r>
                  <w:r>
                    <w:rPr>
                      <w:rFonts w:ascii="Times New Roman" w:eastAsia="Arial Unicode MS"/>
                      <w:b/>
                      <w:szCs w:val="28"/>
                    </w:rPr>
                    <w:t>—</w:t>
                  </w:r>
                  <w:r>
                    <w:rPr>
                      <w:rFonts w:ascii="Times New Roman" w:eastAsia="Arial Unicode MS" w:hint="eastAsia"/>
                      <w:b/>
                      <w:szCs w:val="28"/>
                    </w:rPr>
                    <w:t xml:space="preserve"> </w:t>
                  </w:r>
                  <w:r w:rsidRPr="000F0B10">
                    <w:rPr>
                      <w:rFonts w:ascii="Times New Roman" w:eastAsia="Arial Unicode MS"/>
                      <w:b/>
                      <w:szCs w:val="28"/>
                    </w:rPr>
                    <w:t>Post-editing of machine translation output — Requirements</w:t>
                  </w:r>
                  <w:r>
                    <w:rPr>
                      <w:rFonts w:ascii="Times New Roman" w:eastAsia="Arial Unicode MS"/>
                      <w:b/>
                      <w:szCs w:val="28"/>
                    </w:rPr>
                    <w:t xml:space="preserve"> </w:t>
                  </w:r>
                </w:p>
                <w:p w14:paraId="6101BA8D" w14:textId="77777777" w:rsidR="00094569" w:rsidRDefault="00094569">
                  <w:pPr>
                    <w:pStyle w:val="aff6"/>
                    <w:rPr>
                      <w:szCs w:val="28"/>
                    </w:rPr>
                  </w:pPr>
                  <w:r>
                    <w:rPr>
                      <w:rFonts w:hint="eastAsia"/>
                      <w:sz w:val="30"/>
                      <w:szCs w:val="30"/>
                    </w:rPr>
                    <w:t xml:space="preserve">         </w:t>
                  </w:r>
                  <w:r>
                    <w:rPr>
                      <w:rFonts w:ascii="Times New Roman"/>
                      <w:szCs w:val="28"/>
                    </w:rPr>
                    <w:t>(ISO 18587:2017,</w:t>
                  </w:r>
                  <w:r>
                    <w:rPr>
                      <w:rFonts w:ascii="Times New Roman" w:hint="eastAsia"/>
                      <w:szCs w:val="28"/>
                    </w:rPr>
                    <w:t xml:space="preserve"> </w:t>
                  </w:r>
                  <w:r>
                    <w:rPr>
                      <w:rFonts w:ascii="Times New Roman" w:eastAsia="Arial Unicode MS"/>
                      <w:szCs w:val="28"/>
                    </w:rPr>
                    <w:t xml:space="preserve">Translation services — Post-editing of machine translation output — Requirements, IDT) </w:t>
                  </w:r>
                </w:p>
                <w:p w14:paraId="1A5EAEB5" w14:textId="77777777" w:rsidR="00094569" w:rsidRDefault="00094569">
                  <w:pPr>
                    <w:pStyle w:val="aff4"/>
                    <w:rPr>
                      <w:sz w:val="32"/>
                      <w:szCs w:val="32"/>
                    </w:rPr>
                  </w:pPr>
                  <w:r>
                    <w:rPr>
                      <w:rFonts w:hint="eastAsia"/>
                      <w:sz w:val="32"/>
                      <w:szCs w:val="32"/>
                    </w:rPr>
                    <w:t>（送审稿）</w:t>
                  </w:r>
                </w:p>
                <w:p w14:paraId="3D6121E2" w14:textId="77777777" w:rsidR="00094569" w:rsidRDefault="00094569">
                  <w:pPr>
                    <w:pStyle w:val="aff3"/>
                  </w:pPr>
                </w:p>
              </w:txbxContent>
            </v:textbox>
            <w10:wrap anchorx="margin" anchory="margin"/>
            <w10:anchorlock/>
          </v:shape>
        </w:pict>
      </w:r>
    </w:p>
    <w:p w14:paraId="481D7657" w14:textId="77777777" w:rsidR="005E67A7" w:rsidRDefault="005E67A7" w:rsidP="000F0B10">
      <w:pPr>
        <w:pStyle w:val="af0"/>
        <w:ind w:firstLineChars="1190" w:firstLine="3823"/>
        <w:rPr>
          <w:rFonts w:ascii="黑体" w:eastAsia="黑体" w:hAnsi="Times New Roman" w:cs="Times New Roman"/>
          <w:b/>
          <w:bCs/>
          <w:sz w:val="32"/>
          <w:szCs w:val="32"/>
        </w:rPr>
      </w:pPr>
    </w:p>
    <w:p w14:paraId="2D51B6F5" w14:textId="77777777" w:rsidR="005E67A7" w:rsidRDefault="005E67A7" w:rsidP="000F0B10">
      <w:pPr>
        <w:pStyle w:val="af0"/>
        <w:ind w:firstLineChars="1190" w:firstLine="3823"/>
        <w:rPr>
          <w:rFonts w:ascii="黑体" w:eastAsia="黑体" w:hAnsi="Times New Roman" w:cs="Times New Roman"/>
          <w:b/>
          <w:bCs/>
          <w:sz w:val="32"/>
          <w:szCs w:val="32"/>
        </w:rPr>
      </w:pPr>
    </w:p>
    <w:p w14:paraId="32E49631" w14:textId="77777777" w:rsidR="005E67A7" w:rsidRDefault="005E67A7" w:rsidP="000F0B10">
      <w:pPr>
        <w:pStyle w:val="af0"/>
        <w:ind w:firstLineChars="1190" w:firstLine="3823"/>
        <w:rPr>
          <w:rFonts w:ascii="黑体" w:eastAsia="黑体" w:hAnsi="Times New Roman" w:cs="Times New Roman"/>
          <w:b/>
          <w:bCs/>
          <w:sz w:val="32"/>
          <w:szCs w:val="32"/>
        </w:rPr>
      </w:pPr>
    </w:p>
    <w:p w14:paraId="0662B0B1" w14:textId="77777777" w:rsidR="005E67A7" w:rsidRDefault="005E67A7" w:rsidP="000F0B10">
      <w:pPr>
        <w:pStyle w:val="af0"/>
        <w:ind w:firstLineChars="1190" w:firstLine="3823"/>
        <w:rPr>
          <w:rFonts w:ascii="黑体" w:eastAsia="黑体" w:hAnsi="Times New Roman" w:cs="Times New Roman"/>
          <w:b/>
          <w:bCs/>
          <w:sz w:val="32"/>
          <w:szCs w:val="32"/>
        </w:rPr>
      </w:pPr>
    </w:p>
    <w:p w14:paraId="13213671" w14:textId="77777777" w:rsidR="005E67A7" w:rsidRDefault="005E67A7" w:rsidP="000F0B10">
      <w:pPr>
        <w:pStyle w:val="af0"/>
        <w:ind w:firstLineChars="1190" w:firstLine="3823"/>
        <w:rPr>
          <w:rFonts w:ascii="黑体" w:eastAsia="黑体" w:hAnsi="Times New Roman" w:cs="Times New Roman"/>
          <w:b/>
          <w:bCs/>
          <w:sz w:val="32"/>
          <w:szCs w:val="32"/>
        </w:rPr>
      </w:pPr>
    </w:p>
    <w:p w14:paraId="7C32531B" w14:textId="77777777" w:rsidR="005E67A7" w:rsidRDefault="005E67A7" w:rsidP="000F0B10">
      <w:pPr>
        <w:pStyle w:val="af0"/>
        <w:ind w:firstLineChars="1190" w:firstLine="3823"/>
        <w:rPr>
          <w:rFonts w:ascii="黑体" w:eastAsia="黑体" w:hAnsi="Times New Roman" w:cs="Times New Roman"/>
          <w:b/>
          <w:bCs/>
          <w:sz w:val="32"/>
          <w:szCs w:val="32"/>
        </w:rPr>
      </w:pPr>
    </w:p>
    <w:p w14:paraId="31AB2CA5" w14:textId="77777777" w:rsidR="005E67A7" w:rsidRDefault="005E67A7" w:rsidP="000F0B10">
      <w:pPr>
        <w:pStyle w:val="af0"/>
        <w:ind w:firstLineChars="1190" w:firstLine="3823"/>
        <w:rPr>
          <w:rFonts w:ascii="黑体" w:eastAsia="黑体" w:hAnsi="Times New Roman" w:cs="Times New Roman"/>
          <w:b/>
          <w:bCs/>
          <w:sz w:val="32"/>
          <w:szCs w:val="32"/>
        </w:rPr>
      </w:pPr>
    </w:p>
    <w:p w14:paraId="0EDC76E8" w14:textId="77777777" w:rsidR="005E67A7" w:rsidRDefault="005E67A7" w:rsidP="000F0B10">
      <w:pPr>
        <w:pStyle w:val="af0"/>
        <w:ind w:firstLineChars="1190" w:firstLine="3823"/>
        <w:rPr>
          <w:rFonts w:ascii="黑体" w:eastAsia="黑体" w:hAnsi="Times New Roman" w:cs="Times New Roman"/>
          <w:b/>
          <w:bCs/>
          <w:sz w:val="32"/>
          <w:szCs w:val="32"/>
        </w:rPr>
      </w:pPr>
    </w:p>
    <w:p w14:paraId="3ACA6844" w14:textId="77777777" w:rsidR="005E67A7" w:rsidRDefault="00180D13" w:rsidP="000F0B10">
      <w:pPr>
        <w:pStyle w:val="af0"/>
        <w:ind w:firstLineChars="1190" w:firstLine="3823"/>
        <w:rPr>
          <w:rFonts w:ascii="黑体" w:eastAsia="黑体" w:hAnsi="Times New Roman" w:cs="Times New Roman"/>
          <w:b/>
          <w:bCs/>
          <w:sz w:val="32"/>
          <w:szCs w:val="32"/>
        </w:rPr>
      </w:pPr>
      <w:r>
        <w:rPr>
          <w:rFonts w:ascii="黑体" w:eastAsia="黑体" w:hAnsi="Times New Roman" w:cs="Times New Roman"/>
          <w:b/>
          <w:bCs/>
          <w:sz w:val="32"/>
          <w:szCs w:val="32"/>
        </w:rPr>
        <w:pict w14:anchorId="49FCC1FA">
          <v:line id="Line 1331" o:spid="_x0000_s1027" style="position:absolute;left:0;text-align:left;z-index:251654144" from="0,25.8pt" to="482pt,25.8pt" o:gfxdata="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U8P&#10;pNUAAAAGAQAADwAAAAAAAAABACAAAAAiAAAAZHJzL2Rvd25yZXYueG1sUEsBAhQAFAAAAAgAh07i&#10;QCh9BbizAQAAWAMAAA4AAAAAAAAAAQAgAAAAJAEAAGRycy9lMm9Eb2MueG1sUEsFBgAAAAAGAAYA&#10;WQEAAEkFAAAAAA==&#10;" strokecolor="#080000" strokeweight="1pt"/>
        </w:pict>
      </w:r>
    </w:p>
    <w:p w14:paraId="020EC536" w14:textId="77777777" w:rsidR="005E67A7" w:rsidRDefault="005E67A7" w:rsidP="000F0B10">
      <w:pPr>
        <w:pStyle w:val="af0"/>
        <w:ind w:firstLineChars="1190" w:firstLine="3823"/>
        <w:rPr>
          <w:rFonts w:ascii="黑体" w:eastAsia="黑体" w:hAnsi="Times New Roman" w:cs="Times New Roman"/>
          <w:b/>
          <w:bCs/>
          <w:sz w:val="32"/>
          <w:szCs w:val="32"/>
        </w:rPr>
      </w:pPr>
    </w:p>
    <w:p w14:paraId="0BB04731" w14:textId="77777777" w:rsidR="005E67A7" w:rsidRDefault="005E67A7">
      <w:pPr>
        <w:pStyle w:val="af0"/>
        <w:rPr>
          <w:rFonts w:ascii="黑体" w:eastAsia="黑体" w:hAnsi="Times New Roman" w:cs="Times New Roman"/>
          <w:b/>
          <w:bCs/>
          <w:sz w:val="32"/>
          <w:szCs w:val="32"/>
        </w:rPr>
        <w:sectPr w:rsidR="005E67A7">
          <w:footerReference w:type="even" r:id="rId10"/>
          <w:footerReference w:type="default" r:id="rId11"/>
          <w:pgSz w:w="11906" w:h="16838"/>
          <w:pgMar w:top="2268" w:right="1134" w:bottom="1440" w:left="1418" w:header="851" w:footer="992" w:gutter="0"/>
          <w:cols w:space="425"/>
          <w:titlePg/>
          <w:docGrid w:type="linesAndChars" w:linePitch="312"/>
        </w:sectPr>
      </w:pPr>
    </w:p>
    <w:p w14:paraId="04A7DA7B" w14:textId="77777777" w:rsidR="005E67A7" w:rsidRDefault="005E67A7">
      <w:pPr>
        <w:jc w:val="center"/>
        <w:rPr>
          <w:kern w:val="0"/>
        </w:rPr>
      </w:pPr>
    </w:p>
    <w:p w14:paraId="36754338" w14:textId="77777777" w:rsidR="005E67A7" w:rsidRPr="00094569" w:rsidRDefault="006965F6">
      <w:pPr>
        <w:pStyle w:val="affb"/>
        <w:rPr>
          <w:rFonts w:hAnsi="黑体"/>
        </w:rPr>
      </w:pPr>
      <w:bookmarkStart w:id="0" w:name="_Toc1116320737"/>
      <w:r w:rsidRPr="00094569">
        <w:rPr>
          <w:rFonts w:hAnsi="黑体" w:hint="eastAsia"/>
        </w:rPr>
        <w:lastRenderedPageBreak/>
        <w:t>目</w:t>
      </w:r>
      <w:bookmarkStart w:id="1" w:name="BKML"/>
      <w:r w:rsidRPr="00094569">
        <w:rPr>
          <w:rFonts w:eastAsia="MS Mincho" w:hAnsi="MS Mincho" w:cs="MS Mincho" w:hint="eastAsia"/>
        </w:rPr>
        <w:t>  </w:t>
      </w:r>
      <w:r w:rsidRPr="00094569">
        <w:rPr>
          <w:rFonts w:hAnsi="黑体" w:hint="eastAsia"/>
        </w:rPr>
        <w:t>次</w:t>
      </w:r>
      <w:bookmarkEnd w:id="0"/>
      <w:bookmarkEnd w:id="1"/>
    </w:p>
    <w:p w14:paraId="4BA07BCF" w14:textId="77777777" w:rsidR="005E67A7" w:rsidRDefault="003B1EFF">
      <w:pPr>
        <w:pStyle w:val="TOC1"/>
        <w:tabs>
          <w:tab w:val="right" w:leader="dot" w:pos="9355"/>
        </w:tabs>
        <w:spacing w:line="276" w:lineRule="auto"/>
      </w:pPr>
      <w:r>
        <w:rPr>
          <w:rFonts w:hint="eastAsia"/>
        </w:rPr>
        <w:fldChar w:fldCharType="begin"/>
      </w:r>
      <w:r w:rsidR="006965F6">
        <w:rPr>
          <w:rFonts w:hint="eastAsia"/>
        </w:rPr>
        <w:instrText xml:space="preserve">TOC \o "1-4" \h \u </w:instrText>
      </w:r>
      <w:r>
        <w:rPr>
          <w:rFonts w:hint="eastAsia"/>
        </w:rPr>
        <w:fldChar w:fldCharType="separate"/>
      </w:r>
      <w:hyperlink w:anchor="_Toc1585486567" w:history="1">
        <w:r w:rsidR="006965F6">
          <w:rPr>
            <w:rFonts w:hint="eastAsia"/>
          </w:rPr>
          <w:t>前言</w:t>
        </w:r>
        <w:r w:rsidR="006965F6">
          <w:tab/>
        </w:r>
        <w:r>
          <w:fldChar w:fldCharType="begin"/>
        </w:r>
        <w:r w:rsidR="006965F6">
          <w:instrText xml:space="preserve"> PAGEREF _Toc1585486567 </w:instrText>
        </w:r>
        <w:r>
          <w:fldChar w:fldCharType="separate"/>
        </w:r>
        <w:r w:rsidR="00E5613C">
          <w:rPr>
            <w:noProof/>
          </w:rPr>
          <w:t>II</w:t>
        </w:r>
        <w:r>
          <w:fldChar w:fldCharType="end"/>
        </w:r>
      </w:hyperlink>
    </w:p>
    <w:p w14:paraId="66BA9D8C" w14:textId="77777777" w:rsidR="005E67A7" w:rsidRDefault="00180D13">
      <w:pPr>
        <w:pStyle w:val="TOC1"/>
        <w:tabs>
          <w:tab w:val="right" w:leader="dot" w:pos="9355"/>
        </w:tabs>
        <w:spacing w:line="276" w:lineRule="auto"/>
      </w:pPr>
      <w:hyperlink w:anchor="_Toc1295639593" w:history="1">
        <w:r w:rsidR="006965F6">
          <w:rPr>
            <w:rFonts w:hint="eastAsia"/>
          </w:rPr>
          <w:t>引言</w:t>
        </w:r>
        <w:r w:rsidR="006965F6">
          <w:tab/>
        </w:r>
        <w:r w:rsidR="003B1EFF">
          <w:fldChar w:fldCharType="begin"/>
        </w:r>
        <w:r w:rsidR="006965F6">
          <w:instrText xml:space="preserve"> PAGEREF _Toc1295639593 </w:instrText>
        </w:r>
        <w:r w:rsidR="003B1EFF">
          <w:fldChar w:fldCharType="separate"/>
        </w:r>
        <w:r w:rsidR="00E5613C">
          <w:rPr>
            <w:noProof/>
          </w:rPr>
          <w:t>II</w:t>
        </w:r>
        <w:r w:rsidR="003B1EFF">
          <w:fldChar w:fldCharType="end"/>
        </w:r>
      </w:hyperlink>
    </w:p>
    <w:p w14:paraId="203AEC89" w14:textId="77777777" w:rsidR="005E67A7" w:rsidRDefault="00180D13">
      <w:pPr>
        <w:pStyle w:val="TOC2"/>
        <w:tabs>
          <w:tab w:val="right" w:leader="dot" w:pos="9355"/>
        </w:tabs>
        <w:spacing w:line="276" w:lineRule="auto"/>
        <w:ind w:left="210" w:right="210"/>
      </w:pPr>
      <w:hyperlink w:anchor="_Toc631214455" w:history="1">
        <w:r w:rsidR="006965F6">
          <w:rPr>
            <w:rFonts w:ascii="黑体" w:eastAsia="黑体" w:hint="eastAsia"/>
            <w:szCs w:val="21"/>
          </w:rPr>
          <w:t xml:space="preserve">1 </w:t>
        </w:r>
        <w:r w:rsidR="006965F6">
          <w:rPr>
            <w:rFonts w:hint="eastAsia"/>
          </w:rPr>
          <w:t>范围</w:t>
        </w:r>
        <w:r w:rsidR="006965F6">
          <w:tab/>
        </w:r>
        <w:r w:rsidR="003B1EFF">
          <w:fldChar w:fldCharType="begin"/>
        </w:r>
        <w:r w:rsidR="006965F6">
          <w:instrText xml:space="preserve"> PAGEREF _Toc631214455 </w:instrText>
        </w:r>
        <w:r w:rsidR="003B1EFF">
          <w:fldChar w:fldCharType="separate"/>
        </w:r>
        <w:r w:rsidR="00E5613C">
          <w:rPr>
            <w:noProof/>
          </w:rPr>
          <w:t>2</w:t>
        </w:r>
        <w:r w:rsidR="003B1EFF">
          <w:fldChar w:fldCharType="end"/>
        </w:r>
      </w:hyperlink>
    </w:p>
    <w:p w14:paraId="0F911419" w14:textId="77777777" w:rsidR="005E67A7" w:rsidRDefault="00180D13">
      <w:pPr>
        <w:pStyle w:val="TOC2"/>
        <w:tabs>
          <w:tab w:val="right" w:leader="dot" w:pos="9355"/>
        </w:tabs>
        <w:spacing w:line="276" w:lineRule="auto"/>
        <w:ind w:left="210" w:right="210"/>
      </w:pPr>
      <w:hyperlink w:anchor="_Toc252129005" w:history="1">
        <w:r w:rsidR="006965F6">
          <w:rPr>
            <w:rFonts w:ascii="黑体" w:eastAsia="黑体" w:hint="eastAsia"/>
            <w:szCs w:val="21"/>
          </w:rPr>
          <w:t xml:space="preserve">2 </w:t>
        </w:r>
        <w:r w:rsidR="006965F6">
          <w:rPr>
            <w:rFonts w:hint="eastAsia"/>
          </w:rPr>
          <w:t>规范性引用文件</w:t>
        </w:r>
        <w:r w:rsidR="006965F6">
          <w:tab/>
        </w:r>
        <w:r w:rsidR="003B1EFF">
          <w:fldChar w:fldCharType="begin"/>
        </w:r>
        <w:r w:rsidR="006965F6">
          <w:instrText xml:space="preserve"> PAGEREF _Toc252129005 </w:instrText>
        </w:r>
        <w:r w:rsidR="003B1EFF">
          <w:fldChar w:fldCharType="separate"/>
        </w:r>
        <w:r w:rsidR="00E5613C">
          <w:rPr>
            <w:noProof/>
          </w:rPr>
          <w:t>2</w:t>
        </w:r>
        <w:r w:rsidR="003B1EFF">
          <w:fldChar w:fldCharType="end"/>
        </w:r>
      </w:hyperlink>
    </w:p>
    <w:p w14:paraId="4BBCABC5" w14:textId="77777777" w:rsidR="005E67A7" w:rsidRDefault="00180D13">
      <w:pPr>
        <w:pStyle w:val="TOC2"/>
        <w:tabs>
          <w:tab w:val="right" w:leader="dot" w:pos="9355"/>
        </w:tabs>
        <w:spacing w:line="276" w:lineRule="auto"/>
        <w:ind w:left="210" w:right="210"/>
      </w:pPr>
      <w:hyperlink w:anchor="_Toc546951504" w:history="1">
        <w:r w:rsidR="006965F6">
          <w:rPr>
            <w:rFonts w:ascii="黑体" w:eastAsia="黑体" w:hint="eastAsia"/>
            <w:szCs w:val="21"/>
          </w:rPr>
          <w:t xml:space="preserve">3 </w:t>
        </w:r>
        <w:r w:rsidR="006965F6">
          <w:rPr>
            <w:rFonts w:hint="eastAsia"/>
          </w:rPr>
          <w:t>术语和定义</w:t>
        </w:r>
        <w:r w:rsidR="006965F6">
          <w:tab/>
        </w:r>
        <w:r w:rsidR="003B1EFF">
          <w:fldChar w:fldCharType="begin"/>
        </w:r>
        <w:r w:rsidR="006965F6">
          <w:instrText xml:space="preserve"> PAGEREF _Toc546951504 </w:instrText>
        </w:r>
        <w:r w:rsidR="003B1EFF">
          <w:fldChar w:fldCharType="separate"/>
        </w:r>
        <w:r w:rsidR="00E5613C">
          <w:rPr>
            <w:noProof/>
          </w:rPr>
          <w:t>2</w:t>
        </w:r>
        <w:r w:rsidR="003B1EFF">
          <w:fldChar w:fldCharType="end"/>
        </w:r>
      </w:hyperlink>
    </w:p>
    <w:p w14:paraId="2016703F" w14:textId="77777777" w:rsidR="005E67A7" w:rsidRDefault="00180D13">
      <w:pPr>
        <w:pStyle w:val="TOC3"/>
        <w:tabs>
          <w:tab w:val="right" w:leader="dot" w:pos="9355"/>
        </w:tabs>
        <w:spacing w:line="276" w:lineRule="auto"/>
      </w:pPr>
      <w:hyperlink w:anchor="_Toc1383918568" w:history="1">
        <w:r w:rsidR="006965F6">
          <w:rPr>
            <w:rFonts w:ascii="黑体" w:eastAsia="黑体" w:hint="eastAsia"/>
            <w:kern w:val="0"/>
            <w:szCs w:val="21"/>
          </w:rPr>
          <w:t xml:space="preserve">3.1 </w:t>
        </w:r>
        <w:r w:rsidR="006965F6">
          <w:rPr>
            <w:rFonts w:hint="eastAsia"/>
          </w:rPr>
          <w:t>机器翻译的相关概念</w:t>
        </w:r>
        <w:r w:rsidR="006965F6">
          <w:tab/>
        </w:r>
        <w:r w:rsidR="003B1EFF">
          <w:fldChar w:fldCharType="begin"/>
        </w:r>
        <w:r w:rsidR="006965F6">
          <w:instrText xml:space="preserve"> PAGEREF _Toc1383918568 </w:instrText>
        </w:r>
        <w:r w:rsidR="003B1EFF">
          <w:fldChar w:fldCharType="separate"/>
        </w:r>
        <w:r w:rsidR="00E5613C">
          <w:rPr>
            <w:noProof/>
          </w:rPr>
          <w:t>2</w:t>
        </w:r>
        <w:r w:rsidR="003B1EFF">
          <w:fldChar w:fldCharType="end"/>
        </w:r>
      </w:hyperlink>
    </w:p>
    <w:p w14:paraId="17DCE5E6" w14:textId="77777777" w:rsidR="005E67A7" w:rsidRDefault="00180D13">
      <w:pPr>
        <w:pStyle w:val="TOC3"/>
        <w:tabs>
          <w:tab w:val="right" w:leader="dot" w:pos="9355"/>
        </w:tabs>
        <w:spacing w:line="276" w:lineRule="auto"/>
      </w:pPr>
      <w:hyperlink w:anchor="_Toc1940597693" w:history="1">
        <w:r w:rsidR="006965F6">
          <w:rPr>
            <w:rFonts w:ascii="黑体" w:eastAsia="黑体" w:hint="eastAsia"/>
            <w:kern w:val="0"/>
            <w:szCs w:val="21"/>
          </w:rPr>
          <w:t xml:space="preserve">3.2 </w:t>
        </w:r>
        <w:r w:rsidR="006965F6">
          <w:t>语言和内容</w:t>
        </w:r>
        <w:r w:rsidR="006965F6">
          <w:rPr>
            <w:rFonts w:hint="eastAsia"/>
          </w:rPr>
          <w:t>的相</w:t>
        </w:r>
        <w:r w:rsidR="006965F6">
          <w:t>关概念</w:t>
        </w:r>
        <w:r w:rsidR="006965F6">
          <w:tab/>
        </w:r>
        <w:r w:rsidR="003B1EFF">
          <w:fldChar w:fldCharType="begin"/>
        </w:r>
        <w:r w:rsidR="006965F6">
          <w:instrText xml:space="preserve"> PAGEREF _Toc1940597693 </w:instrText>
        </w:r>
        <w:r w:rsidR="003B1EFF">
          <w:fldChar w:fldCharType="separate"/>
        </w:r>
        <w:r w:rsidR="00E5613C">
          <w:rPr>
            <w:noProof/>
          </w:rPr>
          <w:t>2</w:t>
        </w:r>
        <w:r w:rsidR="003B1EFF">
          <w:fldChar w:fldCharType="end"/>
        </w:r>
      </w:hyperlink>
    </w:p>
    <w:p w14:paraId="106C6733" w14:textId="77777777" w:rsidR="005E67A7" w:rsidRDefault="00180D13">
      <w:pPr>
        <w:pStyle w:val="TOC3"/>
        <w:tabs>
          <w:tab w:val="right" w:leader="dot" w:pos="9355"/>
        </w:tabs>
        <w:spacing w:line="276" w:lineRule="auto"/>
      </w:pPr>
      <w:hyperlink w:anchor="_Toc733370534" w:history="1">
        <w:r w:rsidR="006965F6">
          <w:rPr>
            <w:rFonts w:ascii="黑体" w:eastAsia="黑体" w:hint="eastAsia"/>
            <w:kern w:val="0"/>
            <w:szCs w:val="21"/>
          </w:rPr>
          <w:t xml:space="preserve">3.3 </w:t>
        </w:r>
        <w:r w:rsidR="006965F6">
          <w:rPr>
            <w:rFonts w:hint="eastAsia"/>
          </w:rPr>
          <w:t>人员或组织的</w:t>
        </w:r>
        <w:r w:rsidR="006965F6">
          <w:t>相关概</w:t>
        </w:r>
        <w:r w:rsidR="006965F6">
          <w:rPr>
            <w:rFonts w:hint="eastAsia"/>
          </w:rPr>
          <w:t>念</w:t>
        </w:r>
        <w:r w:rsidR="006965F6">
          <w:tab/>
        </w:r>
        <w:r w:rsidR="003B1EFF">
          <w:fldChar w:fldCharType="begin"/>
        </w:r>
        <w:r w:rsidR="006965F6">
          <w:instrText xml:space="preserve"> PAGEREF _Toc733370534 </w:instrText>
        </w:r>
        <w:r w:rsidR="003B1EFF">
          <w:fldChar w:fldCharType="separate"/>
        </w:r>
        <w:r w:rsidR="00E5613C">
          <w:rPr>
            <w:noProof/>
          </w:rPr>
          <w:t>2</w:t>
        </w:r>
        <w:r w:rsidR="003B1EFF">
          <w:fldChar w:fldCharType="end"/>
        </w:r>
      </w:hyperlink>
    </w:p>
    <w:p w14:paraId="29BFBD4F" w14:textId="77777777" w:rsidR="005E67A7" w:rsidRDefault="00180D13">
      <w:pPr>
        <w:pStyle w:val="TOC3"/>
        <w:tabs>
          <w:tab w:val="right" w:leader="dot" w:pos="9355"/>
        </w:tabs>
        <w:spacing w:line="276" w:lineRule="auto"/>
      </w:pPr>
      <w:hyperlink w:anchor="_Toc676549151" w:history="1">
        <w:r w:rsidR="006965F6">
          <w:rPr>
            <w:rFonts w:ascii="黑体" w:eastAsia="黑体" w:hint="eastAsia"/>
            <w:kern w:val="0"/>
            <w:szCs w:val="21"/>
          </w:rPr>
          <w:t xml:space="preserve">3.4 </w:t>
        </w:r>
        <w:r w:rsidR="006965F6">
          <w:t>翻译</w:t>
        </w:r>
        <w:r w:rsidR="006965F6">
          <w:rPr>
            <w:rFonts w:hint="eastAsia"/>
          </w:rPr>
          <w:t>的相关</w:t>
        </w:r>
        <w:r w:rsidR="006965F6">
          <w:t>概念</w:t>
        </w:r>
        <w:r w:rsidR="006965F6">
          <w:tab/>
        </w:r>
        <w:r w:rsidR="003B1EFF">
          <w:fldChar w:fldCharType="begin"/>
        </w:r>
        <w:r w:rsidR="006965F6">
          <w:instrText xml:space="preserve"> PAGEREF _Toc676549151 </w:instrText>
        </w:r>
        <w:r w:rsidR="003B1EFF">
          <w:fldChar w:fldCharType="separate"/>
        </w:r>
        <w:r w:rsidR="00E5613C">
          <w:rPr>
            <w:noProof/>
          </w:rPr>
          <w:t>2</w:t>
        </w:r>
        <w:r w:rsidR="003B1EFF">
          <w:fldChar w:fldCharType="end"/>
        </w:r>
      </w:hyperlink>
    </w:p>
    <w:p w14:paraId="3BCE58DD" w14:textId="77777777" w:rsidR="005E67A7" w:rsidRDefault="00180D13">
      <w:pPr>
        <w:pStyle w:val="TOC2"/>
        <w:tabs>
          <w:tab w:val="right" w:leader="dot" w:pos="9355"/>
        </w:tabs>
        <w:spacing w:line="276" w:lineRule="auto"/>
        <w:ind w:left="210" w:right="210"/>
      </w:pPr>
      <w:hyperlink w:anchor="_Toc1387513691" w:history="1">
        <w:r w:rsidR="006965F6">
          <w:rPr>
            <w:rFonts w:ascii="黑体" w:eastAsia="黑体" w:hint="eastAsia"/>
            <w:szCs w:val="21"/>
          </w:rPr>
          <w:t xml:space="preserve">4 </w:t>
        </w:r>
        <w:r w:rsidR="006965F6">
          <w:rPr>
            <w:rFonts w:hint="eastAsia"/>
          </w:rPr>
          <w:t>译后编辑过程</w:t>
        </w:r>
        <w:r w:rsidR="006965F6">
          <w:tab/>
        </w:r>
        <w:r w:rsidR="003B1EFF">
          <w:fldChar w:fldCharType="begin"/>
        </w:r>
        <w:r w:rsidR="006965F6">
          <w:instrText xml:space="preserve"> PAGEREF _Toc1387513691 </w:instrText>
        </w:r>
        <w:r w:rsidR="003B1EFF">
          <w:fldChar w:fldCharType="separate"/>
        </w:r>
        <w:r w:rsidR="00E5613C">
          <w:rPr>
            <w:noProof/>
          </w:rPr>
          <w:t>2</w:t>
        </w:r>
        <w:r w:rsidR="003B1EFF">
          <w:fldChar w:fldCharType="end"/>
        </w:r>
      </w:hyperlink>
    </w:p>
    <w:p w14:paraId="7633F5F7" w14:textId="77777777" w:rsidR="005E67A7" w:rsidRDefault="00180D13">
      <w:pPr>
        <w:pStyle w:val="TOC3"/>
        <w:tabs>
          <w:tab w:val="right" w:leader="dot" w:pos="9355"/>
        </w:tabs>
        <w:spacing w:line="276" w:lineRule="auto"/>
      </w:pPr>
      <w:hyperlink w:anchor="_Toc417681864" w:history="1">
        <w:r w:rsidR="006965F6">
          <w:rPr>
            <w:rFonts w:ascii="黑体" w:eastAsia="黑体" w:hint="eastAsia"/>
            <w:kern w:val="0"/>
            <w:szCs w:val="21"/>
          </w:rPr>
          <w:t xml:space="preserve">4.1 </w:t>
        </w:r>
        <w:r w:rsidR="006965F6">
          <w:rPr>
            <w:rFonts w:hint="eastAsia"/>
          </w:rPr>
          <w:t>总则</w:t>
        </w:r>
        <w:r w:rsidR="006965F6">
          <w:tab/>
        </w:r>
        <w:r w:rsidR="003B1EFF">
          <w:fldChar w:fldCharType="begin"/>
        </w:r>
        <w:r w:rsidR="006965F6">
          <w:instrText xml:space="preserve"> PAGEREF _Toc417681864 </w:instrText>
        </w:r>
        <w:r w:rsidR="003B1EFF">
          <w:fldChar w:fldCharType="separate"/>
        </w:r>
        <w:r w:rsidR="00E5613C">
          <w:rPr>
            <w:noProof/>
          </w:rPr>
          <w:t>2</w:t>
        </w:r>
        <w:r w:rsidR="003B1EFF">
          <w:fldChar w:fldCharType="end"/>
        </w:r>
      </w:hyperlink>
    </w:p>
    <w:p w14:paraId="42700336" w14:textId="77777777" w:rsidR="005E67A7" w:rsidRDefault="00180D13">
      <w:pPr>
        <w:pStyle w:val="TOC3"/>
        <w:tabs>
          <w:tab w:val="right" w:leader="dot" w:pos="9355"/>
        </w:tabs>
        <w:spacing w:line="276" w:lineRule="auto"/>
      </w:pPr>
      <w:hyperlink w:anchor="_Toc2002529852" w:history="1">
        <w:r w:rsidR="006965F6">
          <w:rPr>
            <w:rFonts w:ascii="黑体" w:eastAsia="黑体" w:hint="eastAsia"/>
            <w:kern w:val="0"/>
            <w:szCs w:val="21"/>
          </w:rPr>
          <w:t xml:space="preserve">4.2 </w:t>
        </w:r>
        <w:r w:rsidR="006965F6">
          <w:t>生产前</w:t>
        </w:r>
        <w:r w:rsidR="006965F6">
          <w:rPr>
            <w:rFonts w:hint="eastAsia"/>
          </w:rPr>
          <w:t>过程</w:t>
        </w:r>
        <w:r w:rsidR="006965F6">
          <w:tab/>
        </w:r>
        <w:r w:rsidR="003B1EFF">
          <w:fldChar w:fldCharType="begin"/>
        </w:r>
        <w:r w:rsidR="006965F6">
          <w:instrText xml:space="preserve"> PAGEREF _Toc2002529852 </w:instrText>
        </w:r>
        <w:r w:rsidR="003B1EFF">
          <w:fldChar w:fldCharType="separate"/>
        </w:r>
        <w:r w:rsidR="00E5613C">
          <w:rPr>
            <w:noProof/>
          </w:rPr>
          <w:t>2</w:t>
        </w:r>
        <w:r w:rsidR="003B1EFF">
          <w:fldChar w:fldCharType="end"/>
        </w:r>
      </w:hyperlink>
    </w:p>
    <w:p w14:paraId="5E37F978" w14:textId="77777777" w:rsidR="005E67A7" w:rsidRDefault="00180D13">
      <w:pPr>
        <w:pStyle w:val="TOC3"/>
        <w:tabs>
          <w:tab w:val="right" w:leader="dot" w:pos="9355"/>
        </w:tabs>
        <w:spacing w:line="276" w:lineRule="auto"/>
      </w:pPr>
      <w:hyperlink w:anchor="_Toc1155506780" w:history="1">
        <w:r w:rsidR="006965F6">
          <w:rPr>
            <w:rFonts w:ascii="黑体" w:eastAsia="黑体" w:hint="eastAsia"/>
            <w:kern w:val="0"/>
            <w:szCs w:val="21"/>
          </w:rPr>
          <w:t xml:space="preserve">4.3 </w:t>
        </w:r>
        <w:r w:rsidR="006965F6">
          <w:t>生产活动</w:t>
        </w:r>
        <w:r w:rsidR="006965F6">
          <w:tab/>
        </w:r>
        <w:r w:rsidR="003B1EFF">
          <w:fldChar w:fldCharType="begin"/>
        </w:r>
        <w:r w:rsidR="006965F6">
          <w:instrText xml:space="preserve"> PAGEREF _Toc1155506780 </w:instrText>
        </w:r>
        <w:r w:rsidR="003B1EFF">
          <w:fldChar w:fldCharType="separate"/>
        </w:r>
        <w:r w:rsidR="00E5613C">
          <w:rPr>
            <w:noProof/>
          </w:rPr>
          <w:t>2</w:t>
        </w:r>
        <w:r w:rsidR="003B1EFF">
          <w:fldChar w:fldCharType="end"/>
        </w:r>
      </w:hyperlink>
    </w:p>
    <w:p w14:paraId="246A5C0B" w14:textId="77777777" w:rsidR="005E67A7" w:rsidRDefault="00180D13">
      <w:pPr>
        <w:pStyle w:val="TOC4"/>
        <w:tabs>
          <w:tab w:val="clear" w:pos="9241"/>
          <w:tab w:val="right" w:leader="dot" w:pos="9355"/>
        </w:tabs>
        <w:spacing w:line="276" w:lineRule="auto"/>
        <w:ind w:firstLineChars="600" w:firstLine="1260"/>
      </w:pPr>
      <w:hyperlink w:anchor="_Toc907831639" w:history="1">
        <w:r w:rsidR="006965F6">
          <w:rPr>
            <w:rFonts w:ascii="黑体" w:eastAsia="黑体" w:hint="eastAsia"/>
          </w:rPr>
          <w:t xml:space="preserve">4.3.1 </w:t>
        </w:r>
        <w:r w:rsidR="006965F6">
          <w:rPr>
            <w:rFonts w:hint="eastAsia"/>
          </w:rPr>
          <w:t>译后编辑</w:t>
        </w:r>
        <w:r w:rsidR="006965F6">
          <w:t>过程</w:t>
        </w:r>
        <w:r w:rsidR="006965F6">
          <w:rPr>
            <w:rFonts w:hint="eastAsia"/>
          </w:rPr>
          <w:t>的目标</w:t>
        </w:r>
        <w:r w:rsidR="006965F6">
          <w:tab/>
        </w:r>
        <w:r w:rsidR="003B1EFF">
          <w:fldChar w:fldCharType="begin"/>
        </w:r>
        <w:r w:rsidR="006965F6">
          <w:instrText xml:space="preserve"> PAGEREF _Toc907831639 </w:instrText>
        </w:r>
        <w:r w:rsidR="003B1EFF">
          <w:fldChar w:fldCharType="separate"/>
        </w:r>
        <w:r w:rsidR="00E5613C">
          <w:rPr>
            <w:noProof/>
          </w:rPr>
          <w:t>2</w:t>
        </w:r>
        <w:r w:rsidR="003B1EFF">
          <w:fldChar w:fldCharType="end"/>
        </w:r>
      </w:hyperlink>
    </w:p>
    <w:p w14:paraId="1F59D79B" w14:textId="77777777" w:rsidR="005E67A7" w:rsidRDefault="00180D13">
      <w:pPr>
        <w:pStyle w:val="TOC4"/>
        <w:tabs>
          <w:tab w:val="clear" w:pos="9241"/>
          <w:tab w:val="right" w:leader="dot" w:pos="9355"/>
        </w:tabs>
        <w:spacing w:line="276" w:lineRule="auto"/>
        <w:ind w:firstLineChars="600" w:firstLine="1260"/>
      </w:pPr>
      <w:hyperlink w:anchor="_Toc55044738" w:history="1">
        <w:r w:rsidR="006965F6">
          <w:rPr>
            <w:rFonts w:ascii="黑体" w:eastAsia="黑体" w:hint="eastAsia"/>
          </w:rPr>
          <w:t xml:space="preserve">4.3.2 </w:t>
        </w:r>
        <w:r w:rsidR="006965F6">
          <w:t>对</w:t>
        </w:r>
        <w:r w:rsidR="006965F6">
          <w:rPr>
            <w:rFonts w:hint="eastAsia"/>
          </w:rPr>
          <w:t>译后编辑</w:t>
        </w:r>
        <w:r w:rsidR="006965F6">
          <w:t>结果的要求</w:t>
        </w:r>
        <w:r w:rsidR="006965F6">
          <w:tab/>
        </w:r>
        <w:r w:rsidR="003B1EFF">
          <w:fldChar w:fldCharType="begin"/>
        </w:r>
        <w:r w:rsidR="006965F6">
          <w:instrText xml:space="preserve"> PAGEREF _Toc55044738 </w:instrText>
        </w:r>
        <w:r w:rsidR="003B1EFF">
          <w:fldChar w:fldCharType="separate"/>
        </w:r>
        <w:r w:rsidR="00E5613C">
          <w:rPr>
            <w:noProof/>
          </w:rPr>
          <w:t>2</w:t>
        </w:r>
        <w:r w:rsidR="003B1EFF">
          <w:fldChar w:fldCharType="end"/>
        </w:r>
      </w:hyperlink>
    </w:p>
    <w:p w14:paraId="54B12555" w14:textId="77777777" w:rsidR="005E67A7" w:rsidRDefault="00180D13">
      <w:pPr>
        <w:pStyle w:val="TOC4"/>
        <w:tabs>
          <w:tab w:val="clear" w:pos="9241"/>
          <w:tab w:val="right" w:leader="dot" w:pos="9355"/>
        </w:tabs>
        <w:spacing w:line="276" w:lineRule="auto"/>
        <w:ind w:firstLineChars="600" w:firstLine="1260"/>
      </w:pPr>
      <w:hyperlink w:anchor="_Toc1718943356" w:history="1">
        <w:r w:rsidR="006965F6">
          <w:rPr>
            <w:rFonts w:ascii="黑体" w:eastAsia="黑体" w:hint="eastAsia"/>
          </w:rPr>
          <w:t xml:space="preserve">4.3.3 </w:t>
        </w:r>
        <w:r w:rsidR="006965F6">
          <w:rPr>
            <w:rFonts w:hint="eastAsia"/>
          </w:rPr>
          <w:t>译后编辑人员的</w:t>
        </w:r>
        <w:r w:rsidR="006965F6">
          <w:t>任务</w:t>
        </w:r>
        <w:r w:rsidR="006965F6">
          <w:tab/>
        </w:r>
        <w:r w:rsidR="003B1EFF">
          <w:fldChar w:fldCharType="begin"/>
        </w:r>
        <w:r w:rsidR="006965F6">
          <w:instrText xml:space="preserve"> PAGEREF _Toc1718943356 </w:instrText>
        </w:r>
        <w:r w:rsidR="003B1EFF">
          <w:fldChar w:fldCharType="separate"/>
        </w:r>
        <w:r w:rsidR="00E5613C">
          <w:rPr>
            <w:noProof/>
          </w:rPr>
          <w:t>2</w:t>
        </w:r>
        <w:r w:rsidR="003B1EFF">
          <w:fldChar w:fldCharType="end"/>
        </w:r>
      </w:hyperlink>
    </w:p>
    <w:p w14:paraId="2AF2076B" w14:textId="77777777" w:rsidR="005E67A7" w:rsidRDefault="00180D13">
      <w:pPr>
        <w:pStyle w:val="TOC3"/>
        <w:tabs>
          <w:tab w:val="right" w:leader="dot" w:pos="9355"/>
        </w:tabs>
        <w:spacing w:line="276" w:lineRule="auto"/>
      </w:pPr>
      <w:hyperlink w:anchor="_Toc183481201" w:history="1">
        <w:r w:rsidR="006965F6">
          <w:rPr>
            <w:rFonts w:ascii="黑体" w:eastAsia="黑体" w:hint="eastAsia"/>
            <w:kern w:val="0"/>
            <w:szCs w:val="21"/>
          </w:rPr>
          <w:t xml:space="preserve">4.4 </w:t>
        </w:r>
        <w:r w:rsidR="006965F6">
          <w:t>生产后</w:t>
        </w:r>
        <w:r w:rsidR="006965F6">
          <w:rPr>
            <w:rFonts w:hint="eastAsia"/>
          </w:rPr>
          <w:t>过程</w:t>
        </w:r>
        <w:r w:rsidR="006965F6">
          <w:tab/>
        </w:r>
        <w:r w:rsidR="003B1EFF">
          <w:fldChar w:fldCharType="begin"/>
        </w:r>
        <w:r w:rsidR="006965F6">
          <w:instrText xml:space="preserve"> PAGEREF _Toc183481201 </w:instrText>
        </w:r>
        <w:r w:rsidR="003B1EFF">
          <w:fldChar w:fldCharType="separate"/>
        </w:r>
        <w:r w:rsidR="00E5613C">
          <w:rPr>
            <w:noProof/>
          </w:rPr>
          <w:t>2</w:t>
        </w:r>
        <w:r w:rsidR="003B1EFF">
          <w:fldChar w:fldCharType="end"/>
        </w:r>
      </w:hyperlink>
    </w:p>
    <w:p w14:paraId="22137009" w14:textId="77777777" w:rsidR="005E67A7" w:rsidRDefault="00180D13">
      <w:pPr>
        <w:pStyle w:val="TOC4"/>
        <w:tabs>
          <w:tab w:val="clear" w:pos="9241"/>
          <w:tab w:val="right" w:leader="dot" w:pos="9355"/>
        </w:tabs>
        <w:spacing w:line="276" w:lineRule="auto"/>
        <w:ind w:firstLineChars="600" w:firstLine="1260"/>
      </w:pPr>
      <w:hyperlink w:anchor="_Toc2129511762" w:history="1">
        <w:r w:rsidR="006965F6">
          <w:rPr>
            <w:rFonts w:ascii="黑体" w:eastAsia="黑体" w:hint="eastAsia"/>
          </w:rPr>
          <w:t xml:space="preserve">4.4.1 </w:t>
        </w:r>
        <w:r w:rsidR="006965F6">
          <w:t>最终</w:t>
        </w:r>
        <w:r w:rsidR="006965F6">
          <w:rPr>
            <w:rFonts w:hint="eastAsia"/>
          </w:rPr>
          <w:t>核验</w:t>
        </w:r>
        <w:r w:rsidR="006965F6">
          <w:t>和交付</w:t>
        </w:r>
        <w:r w:rsidR="006965F6">
          <w:tab/>
        </w:r>
        <w:r w:rsidR="003B1EFF">
          <w:fldChar w:fldCharType="begin"/>
        </w:r>
        <w:r w:rsidR="006965F6">
          <w:instrText xml:space="preserve"> PAGEREF _Toc2129511762 </w:instrText>
        </w:r>
        <w:r w:rsidR="003B1EFF">
          <w:fldChar w:fldCharType="separate"/>
        </w:r>
        <w:r w:rsidR="00E5613C">
          <w:rPr>
            <w:noProof/>
          </w:rPr>
          <w:t>2</w:t>
        </w:r>
        <w:r w:rsidR="003B1EFF">
          <w:fldChar w:fldCharType="end"/>
        </w:r>
      </w:hyperlink>
    </w:p>
    <w:p w14:paraId="5EBDCCC7" w14:textId="77777777" w:rsidR="005E67A7" w:rsidRDefault="00180D13">
      <w:pPr>
        <w:pStyle w:val="TOC4"/>
        <w:tabs>
          <w:tab w:val="clear" w:pos="9241"/>
          <w:tab w:val="right" w:leader="dot" w:pos="9355"/>
        </w:tabs>
        <w:spacing w:line="276" w:lineRule="auto"/>
        <w:ind w:firstLineChars="600" w:firstLine="1260"/>
      </w:pPr>
      <w:hyperlink w:anchor="_Toc741723032" w:history="1">
        <w:r w:rsidR="006965F6">
          <w:rPr>
            <w:rFonts w:ascii="黑体" w:eastAsia="黑体" w:hint="eastAsia"/>
          </w:rPr>
          <w:t xml:space="preserve">4.4.2 </w:t>
        </w:r>
        <w:r w:rsidR="006965F6">
          <w:t>反馈</w:t>
        </w:r>
        <w:r w:rsidR="006965F6">
          <w:tab/>
        </w:r>
        <w:r w:rsidR="003B1EFF">
          <w:fldChar w:fldCharType="begin"/>
        </w:r>
        <w:r w:rsidR="006965F6">
          <w:instrText xml:space="preserve"> PAGEREF _Toc741723032 </w:instrText>
        </w:r>
        <w:r w:rsidR="003B1EFF">
          <w:fldChar w:fldCharType="separate"/>
        </w:r>
        <w:r w:rsidR="00E5613C">
          <w:rPr>
            <w:noProof/>
          </w:rPr>
          <w:t>2</w:t>
        </w:r>
        <w:r w:rsidR="003B1EFF">
          <w:fldChar w:fldCharType="end"/>
        </w:r>
      </w:hyperlink>
    </w:p>
    <w:p w14:paraId="3265E162" w14:textId="77777777" w:rsidR="005E67A7" w:rsidRDefault="00180D13">
      <w:pPr>
        <w:pStyle w:val="TOC2"/>
        <w:tabs>
          <w:tab w:val="right" w:leader="dot" w:pos="9355"/>
        </w:tabs>
        <w:spacing w:line="276" w:lineRule="auto"/>
        <w:ind w:left="210" w:right="210"/>
      </w:pPr>
      <w:hyperlink w:anchor="_Toc2143911636" w:history="1">
        <w:r w:rsidR="006965F6">
          <w:rPr>
            <w:rFonts w:ascii="黑体" w:eastAsia="黑体" w:hint="eastAsia"/>
            <w:szCs w:val="21"/>
          </w:rPr>
          <w:t xml:space="preserve">5 </w:t>
        </w:r>
        <w:r w:rsidR="006965F6">
          <w:rPr>
            <w:rFonts w:hint="eastAsia"/>
          </w:rPr>
          <w:t>译后编辑人员</w:t>
        </w:r>
        <w:r w:rsidR="006965F6">
          <w:t>的能力和</w:t>
        </w:r>
        <w:r w:rsidR="006965F6">
          <w:rPr>
            <w:rFonts w:hint="eastAsia"/>
          </w:rPr>
          <w:t>资格</w:t>
        </w:r>
        <w:r w:rsidR="006965F6">
          <w:tab/>
        </w:r>
        <w:r w:rsidR="003B1EFF">
          <w:fldChar w:fldCharType="begin"/>
        </w:r>
        <w:r w:rsidR="006965F6">
          <w:instrText xml:space="preserve"> PAGEREF _Toc2143911636 </w:instrText>
        </w:r>
        <w:r w:rsidR="003B1EFF">
          <w:fldChar w:fldCharType="separate"/>
        </w:r>
        <w:r w:rsidR="00E5613C">
          <w:rPr>
            <w:noProof/>
          </w:rPr>
          <w:t>2</w:t>
        </w:r>
        <w:r w:rsidR="003B1EFF">
          <w:fldChar w:fldCharType="end"/>
        </w:r>
      </w:hyperlink>
    </w:p>
    <w:p w14:paraId="09844672" w14:textId="77777777" w:rsidR="005E67A7" w:rsidRDefault="00180D13">
      <w:pPr>
        <w:pStyle w:val="TOC3"/>
        <w:tabs>
          <w:tab w:val="right" w:leader="dot" w:pos="9355"/>
        </w:tabs>
        <w:spacing w:line="276" w:lineRule="auto"/>
      </w:pPr>
      <w:hyperlink w:anchor="_Toc94753239" w:history="1">
        <w:r w:rsidR="006965F6">
          <w:rPr>
            <w:rFonts w:ascii="黑体" w:eastAsia="黑体" w:hint="eastAsia"/>
            <w:kern w:val="0"/>
            <w:szCs w:val="21"/>
          </w:rPr>
          <w:t xml:space="preserve">5.1 </w:t>
        </w:r>
        <w:r w:rsidR="006965F6">
          <w:rPr>
            <w:rFonts w:hint="eastAsia"/>
          </w:rPr>
          <w:t>能力</w:t>
        </w:r>
        <w:r w:rsidR="006965F6">
          <w:tab/>
        </w:r>
        <w:r w:rsidR="003B1EFF">
          <w:fldChar w:fldCharType="begin"/>
        </w:r>
        <w:r w:rsidR="006965F6">
          <w:instrText xml:space="preserve"> PAGEREF _Toc94753239 </w:instrText>
        </w:r>
        <w:r w:rsidR="003B1EFF">
          <w:fldChar w:fldCharType="separate"/>
        </w:r>
        <w:r w:rsidR="00E5613C">
          <w:rPr>
            <w:noProof/>
          </w:rPr>
          <w:t>2</w:t>
        </w:r>
        <w:r w:rsidR="003B1EFF">
          <w:fldChar w:fldCharType="end"/>
        </w:r>
      </w:hyperlink>
    </w:p>
    <w:p w14:paraId="328F2EB9" w14:textId="77777777" w:rsidR="005E67A7" w:rsidRDefault="00180D13">
      <w:pPr>
        <w:pStyle w:val="TOC3"/>
        <w:tabs>
          <w:tab w:val="right" w:leader="dot" w:pos="9355"/>
        </w:tabs>
        <w:spacing w:line="276" w:lineRule="auto"/>
      </w:pPr>
      <w:hyperlink w:anchor="_Toc1232305446" w:history="1">
        <w:r w:rsidR="006965F6">
          <w:rPr>
            <w:rFonts w:ascii="黑体" w:eastAsia="黑体" w:hint="eastAsia"/>
            <w:kern w:val="0"/>
            <w:szCs w:val="21"/>
          </w:rPr>
          <w:t xml:space="preserve">5.2 </w:t>
        </w:r>
        <w:r w:rsidR="006965F6">
          <w:t>资</w:t>
        </w:r>
        <w:r w:rsidR="006965F6">
          <w:rPr>
            <w:rFonts w:hint="eastAsia"/>
          </w:rPr>
          <w:t>格</w:t>
        </w:r>
        <w:r w:rsidR="006965F6">
          <w:tab/>
        </w:r>
        <w:r w:rsidR="003B1EFF">
          <w:fldChar w:fldCharType="begin"/>
        </w:r>
        <w:r w:rsidR="006965F6">
          <w:instrText xml:space="preserve"> PAGEREF _Toc1232305446 </w:instrText>
        </w:r>
        <w:r w:rsidR="003B1EFF">
          <w:fldChar w:fldCharType="separate"/>
        </w:r>
        <w:r w:rsidR="00E5613C">
          <w:rPr>
            <w:noProof/>
          </w:rPr>
          <w:t>2</w:t>
        </w:r>
        <w:r w:rsidR="003B1EFF">
          <w:fldChar w:fldCharType="end"/>
        </w:r>
      </w:hyperlink>
    </w:p>
    <w:p w14:paraId="3A004899" w14:textId="77777777" w:rsidR="005E67A7" w:rsidRDefault="00180D13">
      <w:pPr>
        <w:pStyle w:val="TOC3"/>
        <w:tabs>
          <w:tab w:val="right" w:leader="dot" w:pos="9355"/>
        </w:tabs>
        <w:spacing w:line="276" w:lineRule="auto"/>
      </w:pPr>
      <w:hyperlink w:anchor="_Toc1025339254" w:history="1">
        <w:r w:rsidR="006965F6">
          <w:rPr>
            <w:rFonts w:ascii="黑体" w:eastAsia="黑体" w:hint="eastAsia"/>
            <w:kern w:val="0"/>
            <w:szCs w:val="21"/>
          </w:rPr>
          <w:t xml:space="preserve">5.3 </w:t>
        </w:r>
        <w:r w:rsidR="006965F6">
          <w:rPr>
            <w:rFonts w:hint="eastAsia"/>
          </w:rPr>
          <w:t>专业素质</w:t>
        </w:r>
        <w:r w:rsidR="006965F6">
          <w:tab/>
        </w:r>
        <w:r w:rsidR="003B1EFF">
          <w:fldChar w:fldCharType="begin"/>
        </w:r>
        <w:r w:rsidR="006965F6">
          <w:instrText xml:space="preserve"> PAGEREF _Toc1025339254 </w:instrText>
        </w:r>
        <w:r w:rsidR="003B1EFF">
          <w:fldChar w:fldCharType="separate"/>
        </w:r>
        <w:r w:rsidR="00E5613C">
          <w:rPr>
            <w:noProof/>
          </w:rPr>
          <w:t>2</w:t>
        </w:r>
        <w:r w:rsidR="003B1EFF">
          <w:fldChar w:fldCharType="end"/>
        </w:r>
      </w:hyperlink>
    </w:p>
    <w:p w14:paraId="37EDE3CF" w14:textId="77777777" w:rsidR="005E67A7" w:rsidRDefault="00180D13">
      <w:pPr>
        <w:pStyle w:val="TOC2"/>
        <w:tabs>
          <w:tab w:val="right" w:leader="dot" w:pos="9355"/>
        </w:tabs>
        <w:spacing w:line="276" w:lineRule="auto"/>
        <w:ind w:left="210" w:right="210"/>
      </w:pPr>
      <w:hyperlink w:anchor="_Toc1468058450" w:history="1">
        <w:r w:rsidR="006965F6">
          <w:rPr>
            <w:rFonts w:ascii="黑体" w:eastAsia="黑体" w:hint="eastAsia"/>
            <w:szCs w:val="21"/>
          </w:rPr>
          <w:t xml:space="preserve">6 </w:t>
        </w:r>
        <w:r w:rsidR="006965F6">
          <w:rPr>
            <w:rFonts w:hint="eastAsia"/>
          </w:rPr>
          <w:t>深度译后编辑</w:t>
        </w:r>
        <w:r w:rsidR="006965F6">
          <w:t>的要求</w:t>
        </w:r>
        <w:r w:rsidR="006965F6">
          <w:tab/>
        </w:r>
        <w:r w:rsidR="003B1EFF">
          <w:fldChar w:fldCharType="begin"/>
        </w:r>
        <w:r w:rsidR="006965F6">
          <w:instrText xml:space="preserve"> PAGEREF _Toc1468058450 </w:instrText>
        </w:r>
        <w:r w:rsidR="003B1EFF">
          <w:fldChar w:fldCharType="separate"/>
        </w:r>
        <w:r w:rsidR="00E5613C">
          <w:rPr>
            <w:noProof/>
          </w:rPr>
          <w:t>2</w:t>
        </w:r>
        <w:r w:rsidR="003B1EFF">
          <w:fldChar w:fldCharType="end"/>
        </w:r>
      </w:hyperlink>
    </w:p>
    <w:p w14:paraId="3C4947F4" w14:textId="77777777" w:rsidR="005E67A7" w:rsidRDefault="00180D13" w:rsidP="00E5613C">
      <w:pPr>
        <w:pStyle w:val="TOC1"/>
        <w:tabs>
          <w:tab w:val="right" w:leader="dot" w:pos="9355"/>
        </w:tabs>
        <w:spacing w:line="276" w:lineRule="auto"/>
        <w:ind w:firstLineChars="67" w:firstLine="141"/>
      </w:pPr>
      <w:hyperlink w:anchor="_Toc243505484" w:history="1">
        <w:r w:rsidR="006965F6" w:rsidRPr="00E5613C">
          <w:rPr>
            <w:rFonts w:hint="eastAsia"/>
          </w:rPr>
          <w:t>附录</w:t>
        </w:r>
        <w:r w:rsidR="006965F6" w:rsidRPr="00E5613C">
          <w:rPr>
            <w:rFonts w:hint="eastAsia"/>
          </w:rPr>
          <w:t>A</w:t>
        </w:r>
        <w:r w:rsidR="006965F6">
          <w:rPr>
            <w:rFonts w:hint="eastAsia"/>
          </w:rPr>
          <w:t>（资料性附录）译后编辑人员培训</w:t>
        </w:r>
        <w:r w:rsidR="006965F6">
          <w:tab/>
        </w:r>
        <w:r w:rsidR="003B1EFF">
          <w:fldChar w:fldCharType="begin"/>
        </w:r>
        <w:r w:rsidR="006965F6">
          <w:instrText xml:space="preserve"> PAGEREF _Toc243505484 </w:instrText>
        </w:r>
        <w:r w:rsidR="003B1EFF">
          <w:fldChar w:fldCharType="separate"/>
        </w:r>
        <w:r w:rsidR="00E5613C">
          <w:rPr>
            <w:noProof/>
          </w:rPr>
          <w:t>2</w:t>
        </w:r>
        <w:r w:rsidR="003B1EFF">
          <w:fldChar w:fldCharType="end"/>
        </w:r>
      </w:hyperlink>
    </w:p>
    <w:p w14:paraId="625A279E" w14:textId="77777777" w:rsidR="005E67A7" w:rsidRDefault="00180D13" w:rsidP="00E5613C">
      <w:pPr>
        <w:pStyle w:val="TOC1"/>
        <w:tabs>
          <w:tab w:val="right" w:leader="dot" w:pos="9355"/>
        </w:tabs>
        <w:spacing w:line="276" w:lineRule="auto"/>
        <w:ind w:firstLineChars="67" w:firstLine="141"/>
      </w:pPr>
      <w:hyperlink w:anchor="_Toc1490520099" w:history="1">
        <w:r w:rsidR="006965F6" w:rsidRPr="00E5613C">
          <w:rPr>
            <w:rFonts w:hint="eastAsia"/>
          </w:rPr>
          <w:t>附录</w:t>
        </w:r>
        <w:r w:rsidR="006965F6" w:rsidRPr="00E5613C">
          <w:rPr>
            <w:rFonts w:hint="eastAsia"/>
          </w:rPr>
          <w:t>B</w:t>
        </w:r>
        <w:r w:rsidR="006965F6">
          <w:rPr>
            <w:rFonts w:hint="eastAsia"/>
          </w:rPr>
          <w:t>（资料性附录）轻度译后编辑</w:t>
        </w:r>
        <w:r w:rsidR="006965F6">
          <w:tab/>
        </w:r>
        <w:r w:rsidR="003B1EFF">
          <w:fldChar w:fldCharType="begin"/>
        </w:r>
        <w:r w:rsidR="006965F6">
          <w:instrText xml:space="preserve"> PAGEREF _Toc1490520099 </w:instrText>
        </w:r>
        <w:r w:rsidR="003B1EFF">
          <w:fldChar w:fldCharType="separate"/>
        </w:r>
        <w:r w:rsidR="00E5613C">
          <w:rPr>
            <w:noProof/>
          </w:rPr>
          <w:t>2</w:t>
        </w:r>
        <w:r w:rsidR="003B1EFF">
          <w:fldChar w:fldCharType="end"/>
        </w:r>
      </w:hyperlink>
    </w:p>
    <w:p w14:paraId="37AEB948" w14:textId="77777777" w:rsidR="005E67A7" w:rsidRDefault="00180D13" w:rsidP="00E5613C">
      <w:pPr>
        <w:pStyle w:val="TOC1"/>
        <w:tabs>
          <w:tab w:val="right" w:leader="dot" w:pos="9355"/>
        </w:tabs>
        <w:spacing w:line="276" w:lineRule="auto"/>
        <w:ind w:firstLineChars="67" w:firstLine="141"/>
      </w:pPr>
      <w:hyperlink w:anchor="_Toc1380977634" w:history="1">
        <w:r w:rsidR="006965F6" w:rsidRPr="00E5613C">
          <w:rPr>
            <w:rFonts w:hint="eastAsia"/>
          </w:rPr>
          <w:t>附录</w:t>
        </w:r>
        <w:r w:rsidR="006965F6" w:rsidRPr="00E5613C">
          <w:rPr>
            <w:rFonts w:hint="eastAsia"/>
          </w:rPr>
          <w:t>C</w:t>
        </w:r>
        <w:r w:rsidR="006965F6">
          <w:rPr>
            <w:rFonts w:hint="eastAsia"/>
          </w:rPr>
          <w:t>（资料性附录）译前编辑</w:t>
        </w:r>
        <w:r w:rsidR="006965F6">
          <w:tab/>
        </w:r>
        <w:r w:rsidR="003B1EFF">
          <w:fldChar w:fldCharType="begin"/>
        </w:r>
        <w:r w:rsidR="006965F6">
          <w:instrText xml:space="preserve"> PAGEREF _Toc1380977634 </w:instrText>
        </w:r>
        <w:r w:rsidR="003B1EFF">
          <w:fldChar w:fldCharType="separate"/>
        </w:r>
        <w:r w:rsidR="00E5613C">
          <w:rPr>
            <w:noProof/>
          </w:rPr>
          <w:t>2</w:t>
        </w:r>
        <w:r w:rsidR="003B1EFF">
          <w:fldChar w:fldCharType="end"/>
        </w:r>
      </w:hyperlink>
    </w:p>
    <w:p w14:paraId="4506D3AD" w14:textId="77777777" w:rsidR="005E67A7" w:rsidRDefault="00180D13" w:rsidP="00E5613C">
      <w:pPr>
        <w:pStyle w:val="TOC1"/>
        <w:tabs>
          <w:tab w:val="right" w:leader="dot" w:pos="9355"/>
        </w:tabs>
        <w:spacing w:line="276" w:lineRule="auto"/>
        <w:ind w:firstLineChars="67" w:firstLine="141"/>
      </w:pPr>
      <w:hyperlink w:anchor="_Toc177606932" w:history="1">
        <w:r w:rsidR="006965F6" w:rsidRPr="00E5613C">
          <w:rPr>
            <w:rFonts w:hint="eastAsia"/>
          </w:rPr>
          <w:t>附录</w:t>
        </w:r>
        <w:r w:rsidR="006965F6" w:rsidRPr="00E5613C">
          <w:rPr>
            <w:rFonts w:hint="eastAsia"/>
          </w:rPr>
          <w:t>D</w:t>
        </w:r>
        <w:r w:rsidR="006965F6">
          <w:rPr>
            <w:rFonts w:hint="eastAsia"/>
          </w:rPr>
          <w:t>（资料性附录）客户与翻译服务提供方所签协议和项目</w:t>
        </w:r>
        <w:r w:rsidR="006965F6">
          <w:t>要求</w:t>
        </w:r>
        <w:r w:rsidR="006965F6">
          <w:tab/>
        </w:r>
        <w:r w:rsidR="003B1EFF">
          <w:fldChar w:fldCharType="begin"/>
        </w:r>
        <w:r w:rsidR="006965F6">
          <w:instrText xml:space="preserve"> PAGEREF _Toc177606932 </w:instrText>
        </w:r>
        <w:r w:rsidR="003B1EFF">
          <w:fldChar w:fldCharType="separate"/>
        </w:r>
        <w:r w:rsidR="00E5613C">
          <w:rPr>
            <w:noProof/>
          </w:rPr>
          <w:t>2</w:t>
        </w:r>
        <w:r w:rsidR="003B1EFF">
          <w:fldChar w:fldCharType="end"/>
        </w:r>
      </w:hyperlink>
    </w:p>
    <w:p w14:paraId="31F3697E" w14:textId="77777777" w:rsidR="005E67A7" w:rsidRDefault="00180D13" w:rsidP="00E5613C">
      <w:pPr>
        <w:pStyle w:val="TOC1"/>
        <w:tabs>
          <w:tab w:val="right" w:leader="dot" w:pos="9355"/>
        </w:tabs>
        <w:spacing w:line="276" w:lineRule="auto"/>
        <w:ind w:firstLineChars="67" w:firstLine="141"/>
      </w:pPr>
      <w:hyperlink w:anchor="_Toc2046492505" w:history="1">
        <w:r w:rsidR="006965F6" w:rsidRPr="00E5613C">
          <w:rPr>
            <w:rFonts w:hint="eastAsia"/>
          </w:rPr>
          <w:t>附录</w:t>
        </w:r>
        <w:r w:rsidR="006965F6" w:rsidRPr="00E5613C">
          <w:rPr>
            <w:rFonts w:hint="eastAsia"/>
          </w:rPr>
          <w:t>E</w:t>
        </w:r>
        <w:r w:rsidR="006965F6">
          <w:rPr>
            <w:rFonts w:hint="eastAsia"/>
          </w:rPr>
          <w:t>（资料性附录）自动译后编辑</w:t>
        </w:r>
        <w:r w:rsidR="006965F6">
          <w:tab/>
        </w:r>
        <w:r w:rsidR="003B1EFF">
          <w:fldChar w:fldCharType="begin"/>
        </w:r>
        <w:r w:rsidR="006965F6">
          <w:instrText xml:space="preserve"> PAGEREF _Toc2046492505 </w:instrText>
        </w:r>
        <w:r w:rsidR="003B1EFF">
          <w:fldChar w:fldCharType="separate"/>
        </w:r>
        <w:r w:rsidR="00E5613C">
          <w:rPr>
            <w:noProof/>
          </w:rPr>
          <w:t>2</w:t>
        </w:r>
        <w:r w:rsidR="003B1EFF">
          <w:fldChar w:fldCharType="end"/>
        </w:r>
      </w:hyperlink>
    </w:p>
    <w:p w14:paraId="6222D1DA" w14:textId="77777777" w:rsidR="005E67A7" w:rsidRDefault="00180D13" w:rsidP="00E5613C">
      <w:pPr>
        <w:pStyle w:val="TOC1"/>
        <w:tabs>
          <w:tab w:val="right" w:leader="dot" w:pos="9355"/>
        </w:tabs>
        <w:spacing w:line="276" w:lineRule="auto"/>
        <w:ind w:firstLineChars="67" w:firstLine="141"/>
      </w:pPr>
      <w:hyperlink w:anchor="_Toc1310492549" w:history="1">
        <w:r w:rsidR="006965F6">
          <w:rPr>
            <w:rFonts w:hint="eastAsia"/>
          </w:rPr>
          <w:t>参考文献</w:t>
        </w:r>
        <w:r w:rsidR="006965F6">
          <w:tab/>
        </w:r>
        <w:r w:rsidR="003B1EFF">
          <w:fldChar w:fldCharType="begin"/>
        </w:r>
        <w:r w:rsidR="006965F6">
          <w:instrText xml:space="preserve"> PAGEREF _Toc1310492549 </w:instrText>
        </w:r>
        <w:r w:rsidR="003B1EFF">
          <w:fldChar w:fldCharType="separate"/>
        </w:r>
        <w:r w:rsidR="00E5613C">
          <w:rPr>
            <w:noProof/>
          </w:rPr>
          <w:t>2</w:t>
        </w:r>
        <w:r w:rsidR="003B1EFF">
          <w:fldChar w:fldCharType="end"/>
        </w:r>
      </w:hyperlink>
    </w:p>
    <w:p w14:paraId="6CD9722F" w14:textId="77777777" w:rsidR="005E67A7" w:rsidRDefault="003B1EFF">
      <w:pPr>
        <w:pStyle w:val="affc"/>
      </w:pPr>
      <w:r>
        <w:rPr>
          <w:rFonts w:hint="eastAsia"/>
        </w:rPr>
        <w:fldChar w:fldCharType="end"/>
      </w:r>
    </w:p>
    <w:p w14:paraId="6CFE54AE" w14:textId="77777777" w:rsidR="005E67A7" w:rsidRDefault="005E67A7">
      <w:pPr>
        <w:pStyle w:val="affc"/>
        <w:ind w:firstLineChars="0" w:firstLine="0"/>
      </w:pPr>
    </w:p>
    <w:p w14:paraId="74038EB8" w14:textId="77777777" w:rsidR="005E67A7" w:rsidRDefault="006965F6">
      <w:pPr>
        <w:pStyle w:val="affd"/>
        <w:spacing w:line="276" w:lineRule="auto"/>
      </w:pPr>
      <w:bookmarkStart w:id="2" w:name="_Toc1585486567"/>
      <w:bookmarkStart w:id="3" w:name="_Toc524257082"/>
      <w:r>
        <w:rPr>
          <w:rFonts w:hint="eastAsia"/>
        </w:rPr>
        <w:lastRenderedPageBreak/>
        <w:t>前</w:t>
      </w:r>
      <w:bookmarkStart w:id="4" w:name="BKQY"/>
      <w:r>
        <w:rPr>
          <w:rFonts w:ascii="MS Mincho" w:eastAsia="MS Mincho" w:hAnsi="MS Mincho" w:cs="MS Mincho" w:hint="eastAsia"/>
        </w:rPr>
        <w:t>  </w:t>
      </w:r>
      <w:r>
        <w:rPr>
          <w:rFonts w:hint="eastAsia"/>
        </w:rPr>
        <w:t>言</w:t>
      </w:r>
      <w:bookmarkEnd w:id="2"/>
      <w:bookmarkEnd w:id="3"/>
      <w:bookmarkEnd w:id="4"/>
    </w:p>
    <w:p w14:paraId="47871E42" w14:textId="77777777" w:rsidR="005E67A7" w:rsidRDefault="006965F6">
      <w:pPr>
        <w:pStyle w:val="affc"/>
        <w:spacing w:line="276" w:lineRule="auto"/>
      </w:pPr>
      <w:r>
        <w:rPr>
          <w:rFonts w:hint="eastAsia"/>
        </w:rPr>
        <w:t>本标准按照GB/T 1.1-2020 给出的规则起草。</w:t>
      </w:r>
    </w:p>
    <w:p w14:paraId="25A095BB" w14:textId="77777777" w:rsidR="005E67A7" w:rsidRDefault="006965F6">
      <w:pPr>
        <w:spacing w:line="276" w:lineRule="auto"/>
      </w:pPr>
      <w:r>
        <w:rPr>
          <w:rFonts w:ascii="宋体" w:hint="eastAsia"/>
        </w:rPr>
        <w:t xml:space="preserve">    本标准使用翻译法等同采用</w:t>
      </w:r>
      <w:r>
        <w:rPr>
          <w:rFonts w:ascii="宋体"/>
        </w:rPr>
        <w:t>ISO 18587:2017</w:t>
      </w:r>
      <w:r>
        <w:rPr>
          <w:rFonts w:ascii="宋体" w:hint="eastAsia"/>
        </w:rPr>
        <w:t>《翻译服务 机器翻译结果的译后编辑 要求》</w:t>
      </w:r>
      <w:r>
        <w:rPr>
          <w:rFonts w:hint="eastAsia"/>
        </w:rPr>
        <w:t>。</w:t>
      </w:r>
    </w:p>
    <w:p w14:paraId="1C9CF2EA" w14:textId="77777777" w:rsidR="005E67A7" w:rsidRDefault="006965F6">
      <w:pPr>
        <w:spacing w:line="276" w:lineRule="auto"/>
      </w:pPr>
      <w:r>
        <w:rPr>
          <w:rFonts w:hint="eastAsia"/>
        </w:rPr>
        <w:t xml:space="preserve">    </w:t>
      </w:r>
      <w:r>
        <w:t>本标准由全国语言与术语标准化技术委员会</w:t>
      </w:r>
      <w:r>
        <w:rPr>
          <w:rFonts w:hint="eastAsia"/>
        </w:rPr>
        <w:t>(SAC/TC 62)</w:t>
      </w:r>
      <w:r>
        <w:t>提出并归口。</w:t>
      </w:r>
    </w:p>
    <w:p w14:paraId="4C1FB587" w14:textId="77777777" w:rsidR="005E67A7" w:rsidRDefault="006965F6">
      <w:pPr>
        <w:pStyle w:val="affc"/>
        <w:spacing w:line="276" w:lineRule="auto"/>
      </w:pPr>
      <w:r>
        <w:rPr>
          <w:rFonts w:hint="eastAsia"/>
        </w:rPr>
        <w:t>本标准起草单位：</w:t>
      </w:r>
    </w:p>
    <w:p w14:paraId="7783D08F" w14:textId="77777777" w:rsidR="005E67A7" w:rsidRDefault="006965F6">
      <w:pPr>
        <w:pStyle w:val="affc"/>
        <w:spacing w:line="276" w:lineRule="auto"/>
      </w:pPr>
      <w:r>
        <w:rPr>
          <w:rFonts w:hint="eastAsia"/>
        </w:rPr>
        <w:t>本标准主要起草人：</w:t>
      </w:r>
    </w:p>
    <w:p w14:paraId="16E4F9F5" w14:textId="77777777" w:rsidR="005E67A7" w:rsidRDefault="005E67A7">
      <w:pPr>
        <w:pStyle w:val="af"/>
        <w:ind w:firstLineChars="200" w:firstLine="420"/>
      </w:pPr>
    </w:p>
    <w:p w14:paraId="6955F728" w14:textId="77777777" w:rsidR="005E67A7" w:rsidRDefault="005E67A7">
      <w:pPr>
        <w:pStyle w:val="affc"/>
        <w:spacing w:line="276" w:lineRule="auto"/>
      </w:pPr>
    </w:p>
    <w:p w14:paraId="21F79A7E" w14:textId="77777777" w:rsidR="005E67A7" w:rsidRDefault="006965F6">
      <w:pPr>
        <w:pStyle w:val="affd"/>
        <w:spacing w:line="276" w:lineRule="auto"/>
      </w:pPr>
      <w:bookmarkStart w:id="5" w:name="_Toc1295639593"/>
      <w:bookmarkStart w:id="6" w:name="_Toc524257083"/>
      <w:r>
        <w:rPr>
          <w:rFonts w:hint="eastAsia"/>
        </w:rPr>
        <w:lastRenderedPageBreak/>
        <w:t>引</w:t>
      </w:r>
      <w:bookmarkStart w:id="7" w:name="BKYY"/>
      <w:r>
        <w:rPr>
          <w:rFonts w:ascii="MS Mincho" w:eastAsia="MS Mincho" w:hAnsi="MS Mincho" w:cs="MS Mincho" w:hint="eastAsia"/>
        </w:rPr>
        <w:t>  </w:t>
      </w:r>
      <w:r>
        <w:rPr>
          <w:rFonts w:hint="eastAsia"/>
        </w:rPr>
        <w:t>言</w:t>
      </w:r>
      <w:bookmarkEnd w:id="5"/>
      <w:bookmarkEnd w:id="6"/>
      <w:bookmarkEnd w:id="7"/>
    </w:p>
    <w:p w14:paraId="32EE88E6" w14:textId="77777777" w:rsidR="005E67A7" w:rsidRDefault="006965F6">
      <w:pPr>
        <w:pStyle w:val="affc"/>
        <w:spacing w:line="276" w:lineRule="auto"/>
        <w:rPr>
          <w:color w:val="231F20"/>
        </w:rPr>
      </w:pPr>
      <w:r>
        <w:rPr>
          <w:rFonts w:hint="eastAsia"/>
        </w:rPr>
        <w:t>为满足翻译和本地化行业</w:t>
      </w:r>
      <w:r>
        <w:t>日益</w:t>
      </w:r>
      <w:r>
        <w:rPr>
          <w:rFonts w:hint="eastAsia"/>
        </w:rPr>
        <w:t>增长的需求，</w:t>
      </w:r>
      <w:r>
        <w:t>机器翻译系统</w:t>
      </w:r>
      <w:r>
        <w:rPr>
          <w:rFonts w:hint="eastAsia"/>
        </w:rPr>
        <w:t>的使用越来越普遍</w:t>
      </w:r>
      <w:r>
        <w:t>。</w:t>
      </w:r>
      <w:r>
        <w:rPr>
          <w:rFonts w:hint="eastAsia"/>
          <w:spacing w:val="-13"/>
        </w:rPr>
        <w:t>很多</w:t>
      </w:r>
      <w:r>
        <w:t>翻译服务提供方和客户</w:t>
      </w:r>
      <w:r>
        <w:rPr>
          <w:rFonts w:hint="eastAsia"/>
        </w:rPr>
        <w:t>都</w:t>
      </w:r>
      <w:r>
        <w:t>认识到，在时间非常紧张和/或</w:t>
      </w:r>
      <w:r>
        <w:rPr>
          <w:rFonts w:hint="eastAsia"/>
        </w:rPr>
        <w:t>预算有限</w:t>
      </w:r>
      <w:r>
        <w:t>的</w:t>
      </w:r>
      <w:r>
        <w:rPr>
          <w:rFonts w:hint="eastAsia"/>
        </w:rPr>
        <w:t>情况下，</w:t>
      </w:r>
      <w:r>
        <w:t>使用</w:t>
      </w:r>
      <w:r>
        <w:rPr>
          <w:rFonts w:hint="eastAsia"/>
        </w:rPr>
        <w:t>机器翻译</w:t>
      </w:r>
      <w:r>
        <w:t>系统是完成</w:t>
      </w:r>
      <w:r>
        <w:rPr>
          <w:rFonts w:hint="eastAsia"/>
        </w:rPr>
        <w:t>翻译</w:t>
      </w:r>
      <w:r>
        <w:t>项目的</w:t>
      </w:r>
      <w:r>
        <w:rPr>
          <w:rFonts w:hint="eastAsia"/>
        </w:rPr>
        <w:t>一个</w:t>
      </w:r>
      <w:r>
        <w:t>可行解决方案。使用机器翻译系统，客户</w:t>
      </w:r>
      <w:r>
        <w:rPr>
          <w:rFonts w:hint="eastAsia"/>
        </w:rPr>
        <w:t>能获得原本可能无法翻译的内容，</w:t>
      </w:r>
      <w:r>
        <w:t>降低翻译成本，在特定市场</w:t>
      </w:r>
      <w:r>
        <w:rPr>
          <w:rFonts w:hint="eastAsia"/>
        </w:rPr>
        <w:t>快速</w:t>
      </w:r>
      <w:r>
        <w:t>推出</w:t>
      </w:r>
      <w:r>
        <w:rPr>
          <w:rFonts w:hint="eastAsia"/>
        </w:rPr>
        <w:t>产品，并加快</w:t>
      </w:r>
      <w:r>
        <w:t>信息流动。另一方</w:t>
      </w:r>
      <w:r>
        <w:rPr>
          <w:color w:val="231F20"/>
        </w:rPr>
        <w:t>面，翻译服务提供方能够：</w:t>
      </w:r>
    </w:p>
    <w:p w14:paraId="0406B115" w14:textId="77777777" w:rsidR="005E67A7" w:rsidRDefault="006965F6">
      <w:pPr>
        <w:pStyle w:val="a5"/>
        <w:spacing w:line="276" w:lineRule="auto"/>
      </w:pPr>
      <w:r>
        <w:t>提高翻译效率</w:t>
      </w:r>
      <w:r>
        <w:rPr>
          <w:rFonts w:hint="eastAsia"/>
        </w:rPr>
        <w:t>；</w:t>
      </w:r>
    </w:p>
    <w:p w14:paraId="0FC417B9" w14:textId="77777777" w:rsidR="005E67A7" w:rsidRDefault="006965F6">
      <w:pPr>
        <w:pStyle w:val="a5"/>
        <w:spacing w:line="276" w:lineRule="auto"/>
      </w:pPr>
      <w:r>
        <w:rPr>
          <w:rFonts w:hint="eastAsia"/>
        </w:rPr>
        <w:t>缩短交付周期；</w:t>
      </w:r>
    </w:p>
    <w:p w14:paraId="70CEC44F" w14:textId="77777777" w:rsidR="005E67A7" w:rsidRDefault="006965F6">
      <w:pPr>
        <w:pStyle w:val="a5"/>
        <w:spacing w:line="276" w:lineRule="auto"/>
      </w:pPr>
      <w:r>
        <w:rPr>
          <w:rFonts w:hint="eastAsia"/>
        </w:rPr>
        <w:t>在客户对机器翻译需求日益增长的环境中保持竞争力。</w:t>
      </w:r>
    </w:p>
    <w:p w14:paraId="474DFC11" w14:textId="77777777" w:rsidR="005E67A7" w:rsidRDefault="006965F6">
      <w:pPr>
        <w:pStyle w:val="affc"/>
        <w:spacing w:line="276" w:lineRule="auto"/>
        <w:rPr>
          <w:color w:val="231F20"/>
        </w:rPr>
      </w:pPr>
      <w:r>
        <w:rPr>
          <w:color w:val="231F20"/>
        </w:rPr>
        <w:t>然而，</w:t>
      </w:r>
      <w:r>
        <w:rPr>
          <w:rFonts w:hint="eastAsia"/>
          <w:color w:val="231F20"/>
        </w:rPr>
        <w:t>并不存在与</w:t>
      </w:r>
      <w:r>
        <w:rPr>
          <w:color w:val="231F20"/>
        </w:rPr>
        <w:t>人</w:t>
      </w:r>
      <w:r>
        <w:rPr>
          <w:rFonts w:hint="eastAsia"/>
          <w:color w:val="231F20"/>
        </w:rPr>
        <w:t>工</w:t>
      </w:r>
      <w:r>
        <w:rPr>
          <w:color w:val="231F20"/>
        </w:rPr>
        <w:t>翻译</w:t>
      </w:r>
      <w:r>
        <w:rPr>
          <w:rFonts w:hint="eastAsia"/>
          <w:color w:val="231F20"/>
        </w:rPr>
        <w:t>效果完全相同</w:t>
      </w:r>
      <w:r>
        <w:rPr>
          <w:color w:val="231F20"/>
        </w:rPr>
        <w:t>的</w:t>
      </w:r>
      <w:r>
        <w:rPr>
          <w:rFonts w:hint="eastAsia"/>
          <w:color w:val="231F20"/>
        </w:rPr>
        <w:t>机器翻译</w:t>
      </w:r>
      <w:r>
        <w:rPr>
          <w:color w:val="231F20"/>
        </w:rPr>
        <w:t>系统</w:t>
      </w:r>
      <w:r>
        <w:rPr>
          <w:rFonts w:hint="eastAsia"/>
          <w:color w:val="231F20"/>
        </w:rPr>
        <w:t>。</w:t>
      </w:r>
      <w:r>
        <w:rPr>
          <w:color w:val="231F20"/>
        </w:rPr>
        <w:t>因此，</w:t>
      </w:r>
      <w:r>
        <w:rPr>
          <w:rFonts w:hint="eastAsia"/>
          <w:color w:val="231F20"/>
        </w:rPr>
        <w:t>翻译结果</w:t>
      </w:r>
      <w:r>
        <w:rPr>
          <w:color w:val="231F20"/>
        </w:rPr>
        <w:t>的最终质量仍然取决于</w:t>
      </w:r>
      <w:r>
        <w:rPr>
          <w:rFonts w:hint="eastAsia"/>
          <w:color w:val="231F20"/>
        </w:rPr>
        <w:t>人工译员及其译后</w:t>
      </w:r>
      <w:r>
        <w:rPr>
          <w:color w:val="231F20"/>
        </w:rPr>
        <w:t>编辑能力。</w:t>
      </w:r>
    </w:p>
    <w:p w14:paraId="15CBEB46" w14:textId="77777777" w:rsidR="005E67A7" w:rsidRDefault="006965F6">
      <w:pPr>
        <w:pStyle w:val="affc"/>
        <w:spacing w:line="276" w:lineRule="auto"/>
        <w:rPr>
          <w:color w:val="231F20"/>
        </w:rPr>
      </w:pPr>
      <w:r>
        <w:rPr>
          <w:rFonts w:hint="eastAsia"/>
          <w:color w:val="231F20"/>
        </w:rPr>
        <w:t>机器翻译系统迭代很快，制定一个通用性的机器翻译系统国际标准并不现实，这样做</w:t>
      </w:r>
      <w:r>
        <w:rPr>
          <w:color w:val="231F20"/>
        </w:rPr>
        <w:t>可能会</w:t>
      </w:r>
      <w:r>
        <w:rPr>
          <w:rFonts w:hint="eastAsia"/>
          <w:color w:val="231F20"/>
        </w:rPr>
        <w:t>扼杀创新</w:t>
      </w:r>
      <w:r>
        <w:rPr>
          <w:color w:val="231F20"/>
        </w:rPr>
        <w:t>或</w:t>
      </w:r>
      <w:r>
        <w:rPr>
          <w:rFonts w:hint="eastAsia"/>
          <w:color w:val="231F20"/>
        </w:rPr>
        <w:t>被翻译技术开发产业所摒弃</w:t>
      </w:r>
      <w:r>
        <w:rPr>
          <w:color w:val="231F20"/>
        </w:rPr>
        <w:t>。</w:t>
      </w:r>
    </w:p>
    <w:p w14:paraId="4B0DA0C4" w14:textId="77777777" w:rsidR="005E67A7" w:rsidRDefault="006965F6">
      <w:pPr>
        <w:pStyle w:val="affc"/>
        <w:spacing w:line="276" w:lineRule="auto"/>
        <w:rPr>
          <w:color w:val="231F20"/>
        </w:rPr>
      </w:pPr>
      <w:r>
        <w:rPr>
          <w:color w:val="231F20"/>
        </w:rPr>
        <w:t>因此，本</w:t>
      </w:r>
      <w:r>
        <w:rPr>
          <w:rFonts w:hint="eastAsia"/>
          <w:color w:val="231F20"/>
        </w:rPr>
        <w:t>文件仅对机器翻译</w:t>
      </w:r>
      <w:r>
        <w:rPr>
          <w:color w:val="231F20"/>
        </w:rPr>
        <w:t>结果</w:t>
      </w:r>
      <w:r>
        <w:rPr>
          <w:rFonts w:hint="eastAsia"/>
          <w:color w:val="231F20"/>
        </w:rPr>
        <w:t>交付后人工操作（即译后编辑）的那部分流程进行了规定</w:t>
      </w:r>
      <w:r>
        <w:rPr>
          <w:color w:val="231F20"/>
        </w:rPr>
        <w:t>。</w:t>
      </w:r>
    </w:p>
    <w:p w14:paraId="64DD4BDA" w14:textId="77777777" w:rsidR="005E67A7" w:rsidRDefault="005E67A7">
      <w:pPr>
        <w:pStyle w:val="affc"/>
        <w:spacing w:line="276" w:lineRule="auto"/>
        <w:rPr>
          <w:color w:val="231F20"/>
        </w:rPr>
        <w:sectPr w:rsidR="005E67A7">
          <w:headerReference w:type="default" r:id="rId12"/>
          <w:footerReference w:type="even" r:id="rId13"/>
          <w:footerReference w:type="default" r:id="rId14"/>
          <w:pgSz w:w="11906" w:h="16838"/>
          <w:pgMar w:top="567" w:right="1134" w:bottom="1134" w:left="1417" w:header="1418" w:footer="1134" w:gutter="0"/>
          <w:pgNumType w:fmt="upperRoman" w:start="1"/>
          <w:cols w:space="425"/>
          <w:formProt w:val="0"/>
          <w:docGrid w:type="lines" w:linePitch="312"/>
        </w:sectPr>
      </w:pPr>
    </w:p>
    <w:p w14:paraId="18B3E36F" w14:textId="77777777" w:rsidR="00094569" w:rsidRPr="00094569" w:rsidRDefault="006965F6" w:rsidP="00094569">
      <w:pPr>
        <w:pStyle w:val="affb"/>
        <w:spacing w:line="240" w:lineRule="auto"/>
      </w:pPr>
      <w:bookmarkStart w:id="8" w:name="_Toc330458971"/>
      <w:r>
        <w:rPr>
          <w:color w:val="231F20"/>
        </w:rPr>
        <w:lastRenderedPageBreak/>
        <w:t>翻译服务</w:t>
      </w:r>
      <w:r w:rsidR="00094569">
        <w:rPr>
          <w:rFonts w:hint="eastAsia"/>
          <w:color w:val="231F20"/>
        </w:rPr>
        <w:t xml:space="preserve"> </w:t>
      </w:r>
      <w:r>
        <w:rPr>
          <w:color w:val="231F20"/>
        </w:rPr>
        <w:t>机器翻译结果的</w:t>
      </w:r>
      <w:r>
        <w:rPr>
          <w:rFonts w:hint="eastAsia"/>
          <w:color w:val="231F20"/>
        </w:rPr>
        <w:t>译</w:t>
      </w:r>
      <w:r>
        <w:rPr>
          <w:color w:val="231F20"/>
        </w:rPr>
        <w:t>后编辑</w:t>
      </w:r>
      <w:r w:rsidR="00094569">
        <w:rPr>
          <w:rFonts w:hint="eastAsia"/>
          <w:color w:val="231F20"/>
        </w:rPr>
        <w:t xml:space="preserve"> </w:t>
      </w:r>
      <w:r>
        <w:rPr>
          <w:color w:val="231F20"/>
        </w:rPr>
        <w:t>要求</w:t>
      </w:r>
      <w:bookmarkEnd w:id="8"/>
    </w:p>
    <w:p w14:paraId="4828C8C1" w14:textId="77777777" w:rsidR="005E67A7" w:rsidRDefault="006965F6" w:rsidP="00094569">
      <w:pPr>
        <w:pStyle w:val="a0"/>
        <w:spacing w:before="240" w:after="240" w:line="360" w:lineRule="auto"/>
      </w:pPr>
      <w:bookmarkStart w:id="9" w:name="_Toc524257084"/>
      <w:bookmarkStart w:id="10" w:name="_Toc631214455"/>
      <w:r>
        <w:rPr>
          <w:rFonts w:hint="eastAsia"/>
        </w:rPr>
        <w:t>范围</w:t>
      </w:r>
      <w:bookmarkEnd w:id="9"/>
      <w:bookmarkEnd w:id="10"/>
    </w:p>
    <w:p w14:paraId="5FAA6D20" w14:textId="77777777" w:rsidR="005E67A7" w:rsidRDefault="006965F6">
      <w:pPr>
        <w:pStyle w:val="affc"/>
        <w:spacing w:line="276" w:lineRule="auto"/>
      </w:pPr>
      <w:r>
        <w:t>本</w:t>
      </w:r>
      <w:r>
        <w:rPr>
          <w:rFonts w:hint="eastAsia"/>
        </w:rPr>
        <w:t>文件规定了</w:t>
      </w:r>
      <w:r>
        <w:t>对机器翻译结果进行</w:t>
      </w:r>
      <w:r>
        <w:rPr>
          <w:rFonts w:hint="eastAsia"/>
        </w:rPr>
        <w:t>深度人工译</w:t>
      </w:r>
      <w:r>
        <w:t>后编辑</w:t>
      </w:r>
      <w:r>
        <w:rPr>
          <w:rFonts w:hint="eastAsia"/>
        </w:rPr>
        <w:t>的过程</w:t>
      </w:r>
      <w:r>
        <w:t>和</w:t>
      </w:r>
      <w:r>
        <w:rPr>
          <w:rFonts w:hint="eastAsia"/>
        </w:rPr>
        <w:t>译</w:t>
      </w:r>
      <w:r>
        <w:t>后编辑</w:t>
      </w:r>
      <w:r>
        <w:rPr>
          <w:rFonts w:hint="eastAsia"/>
        </w:rPr>
        <w:t>人员</w:t>
      </w:r>
      <w:r>
        <w:t>能力</w:t>
      </w:r>
      <w:r>
        <w:rPr>
          <w:rFonts w:hint="eastAsia"/>
        </w:rPr>
        <w:t>的</w:t>
      </w:r>
      <w:r>
        <w:t>要求。</w:t>
      </w:r>
    </w:p>
    <w:p w14:paraId="28295CBD" w14:textId="77777777" w:rsidR="005E67A7" w:rsidRDefault="006965F6">
      <w:pPr>
        <w:pStyle w:val="affc"/>
        <w:spacing w:line="276" w:lineRule="auto"/>
      </w:pPr>
      <w:r>
        <w:rPr>
          <w:rFonts w:hint="eastAsia"/>
        </w:rPr>
        <w:t>本文件旨在供</w:t>
      </w:r>
      <w:r>
        <w:t>翻译服务提供方(TSP)</w:t>
      </w:r>
      <w:r>
        <w:rPr>
          <w:rFonts w:hint="eastAsia"/>
        </w:rPr>
        <w:t>、</w:t>
      </w:r>
      <w:r>
        <w:t>客户</w:t>
      </w:r>
      <w:r>
        <w:rPr>
          <w:rFonts w:hint="eastAsia"/>
        </w:rPr>
        <w:t>以及译后编辑人员使用。</w:t>
      </w:r>
    </w:p>
    <w:p w14:paraId="55D778A7" w14:textId="77777777" w:rsidR="005E67A7" w:rsidRDefault="006965F6">
      <w:pPr>
        <w:pStyle w:val="affc"/>
        <w:spacing w:line="276" w:lineRule="auto"/>
      </w:pPr>
      <w:r>
        <w:t>本</w:t>
      </w:r>
      <w:r>
        <w:rPr>
          <w:rFonts w:hint="eastAsia"/>
        </w:rPr>
        <w:t>文件</w:t>
      </w:r>
      <w:r>
        <w:t>仅适用于</w:t>
      </w:r>
      <w:r>
        <w:rPr>
          <w:rFonts w:hint="eastAsia"/>
        </w:rPr>
        <w:t>经</w:t>
      </w:r>
      <w:r>
        <w:t>机器翻译系统处理</w:t>
      </w:r>
      <w:r>
        <w:rPr>
          <w:rFonts w:hint="eastAsia"/>
        </w:rPr>
        <w:t>后</w:t>
      </w:r>
      <w:r>
        <w:t>的内容。</w:t>
      </w:r>
      <w:hyperlink w:anchor="bookmark29" w:history="1"/>
    </w:p>
    <w:p w14:paraId="463C8F23" w14:textId="77777777" w:rsidR="005E67A7" w:rsidRDefault="006965F6">
      <w:pPr>
        <w:pStyle w:val="a"/>
        <w:numPr>
          <w:ilvl w:val="0"/>
          <w:numId w:val="0"/>
        </w:numPr>
        <w:spacing w:line="276" w:lineRule="auto"/>
        <w:ind w:left="363"/>
      </w:pPr>
      <w:r>
        <w:rPr>
          <w:rFonts w:ascii="黑体" w:eastAsia="黑体" w:hAnsi="黑体" w:cs="黑体" w:hint="eastAsia"/>
        </w:rPr>
        <w:t>注：</w:t>
      </w:r>
      <w:r>
        <w:rPr>
          <w:rFonts w:hint="eastAsia"/>
        </w:rPr>
        <w:t>关于一般性的翻译服务，见ISO 17100。</w:t>
      </w:r>
    </w:p>
    <w:p w14:paraId="1C4BFDD8" w14:textId="77777777" w:rsidR="005E67A7" w:rsidRDefault="006965F6">
      <w:pPr>
        <w:pStyle w:val="a0"/>
        <w:spacing w:before="240" w:after="240" w:line="276" w:lineRule="auto"/>
      </w:pPr>
      <w:bookmarkStart w:id="11" w:name="_Toc524257085"/>
      <w:bookmarkStart w:id="12" w:name="_Toc252129005"/>
      <w:r>
        <w:rPr>
          <w:rFonts w:hint="eastAsia"/>
        </w:rPr>
        <w:t>规范性引用文件</w:t>
      </w:r>
      <w:bookmarkEnd w:id="11"/>
      <w:bookmarkEnd w:id="12"/>
    </w:p>
    <w:p w14:paraId="2A560FED" w14:textId="77777777" w:rsidR="005E67A7" w:rsidRDefault="006965F6">
      <w:pPr>
        <w:pStyle w:val="affc"/>
        <w:spacing w:line="276" w:lineRule="auto"/>
      </w:pPr>
      <w:r>
        <w:rPr>
          <w:rFonts w:hint="eastAsia"/>
          <w:color w:val="231F20"/>
        </w:rPr>
        <w:t>本文件无规范性引用文件。</w:t>
      </w:r>
    </w:p>
    <w:p w14:paraId="42ADC360" w14:textId="77777777" w:rsidR="005E67A7" w:rsidRDefault="006965F6">
      <w:pPr>
        <w:pStyle w:val="a0"/>
        <w:spacing w:before="240" w:after="240" w:line="276" w:lineRule="auto"/>
      </w:pPr>
      <w:bookmarkStart w:id="13" w:name="_Toc524257086"/>
      <w:bookmarkStart w:id="14" w:name="_Toc546951504"/>
      <w:r>
        <w:rPr>
          <w:rFonts w:hint="eastAsia"/>
        </w:rPr>
        <w:t>术语和定义</w:t>
      </w:r>
      <w:bookmarkEnd w:id="13"/>
      <w:bookmarkEnd w:id="14"/>
    </w:p>
    <w:p w14:paraId="1F2D1045" w14:textId="77777777" w:rsidR="005E67A7" w:rsidRDefault="006965F6">
      <w:pPr>
        <w:pStyle w:val="affc"/>
        <w:spacing w:line="276" w:lineRule="auto"/>
      </w:pPr>
      <w:r>
        <w:t>以下术语和定义适用</w:t>
      </w:r>
      <w:r>
        <w:rPr>
          <w:rFonts w:hint="eastAsia"/>
        </w:rPr>
        <w:t>于</w:t>
      </w:r>
      <w:r>
        <w:t>本文件。</w:t>
      </w:r>
    </w:p>
    <w:p w14:paraId="1ED5EB1B" w14:textId="77777777" w:rsidR="005E67A7" w:rsidRDefault="006965F6">
      <w:pPr>
        <w:pStyle w:val="a1"/>
        <w:spacing w:before="120" w:after="120" w:line="276" w:lineRule="auto"/>
      </w:pPr>
      <w:bookmarkStart w:id="15" w:name="_Toc524257087"/>
      <w:bookmarkStart w:id="16" w:name="_Toc1383918568"/>
      <w:r>
        <w:rPr>
          <w:rFonts w:hint="eastAsia"/>
        </w:rPr>
        <w:t>机器翻译的相关概念</w:t>
      </w:r>
      <w:bookmarkEnd w:id="15"/>
      <w:bookmarkEnd w:id="16"/>
    </w:p>
    <w:p w14:paraId="0FA91B97" w14:textId="77777777" w:rsidR="005E67A7" w:rsidRDefault="005E67A7">
      <w:pPr>
        <w:pStyle w:val="a2"/>
        <w:spacing w:before="120" w:after="120" w:line="276" w:lineRule="auto"/>
      </w:pPr>
      <w:bookmarkStart w:id="17" w:name="_Toc123991719"/>
      <w:bookmarkEnd w:id="17"/>
    </w:p>
    <w:p w14:paraId="65942CD8" w14:textId="77777777" w:rsidR="005E67A7" w:rsidRDefault="006965F6">
      <w:pPr>
        <w:pStyle w:val="affc"/>
        <w:spacing w:line="276" w:lineRule="auto"/>
        <w:rPr>
          <w:b/>
        </w:rPr>
      </w:pPr>
      <w:r>
        <w:rPr>
          <w:rFonts w:ascii="黑体" w:eastAsia="黑体" w:hAnsi="黑体" w:hint="eastAsia"/>
        </w:rPr>
        <w:t>机器翻译</w:t>
      </w:r>
      <w:r>
        <w:rPr>
          <w:rFonts w:hint="eastAsia"/>
          <w:b/>
        </w:rPr>
        <w:t xml:space="preserve"> </w:t>
      </w:r>
      <w:r>
        <w:rPr>
          <w:rFonts w:ascii="Times New Roman"/>
          <w:b/>
        </w:rPr>
        <w:t>machine translation, MT</w:t>
      </w:r>
    </w:p>
    <w:p w14:paraId="00895521" w14:textId="77777777" w:rsidR="005E67A7" w:rsidRDefault="006965F6">
      <w:pPr>
        <w:pStyle w:val="affc"/>
        <w:spacing w:line="276" w:lineRule="auto"/>
        <w:rPr>
          <w:color w:val="231F20"/>
        </w:rPr>
      </w:pPr>
      <w:r>
        <w:rPr>
          <w:color w:val="231F20"/>
        </w:rPr>
        <w:t>使用计算机应用程序将</w:t>
      </w:r>
      <w:r>
        <w:rPr>
          <w:b/>
          <w:bCs/>
          <w:color w:val="231F20"/>
        </w:rPr>
        <w:t>文本</w:t>
      </w:r>
      <w:r>
        <w:t>（</w:t>
      </w:r>
      <w:r>
        <w:rPr>
          <w:color w:val="231F20"/>
        </w:rPr>
        <w:t>3.2.6）从一种自然语言自动</w:t>
      </w:r>
      <w:r>
        <w:rPr>
          <w:b/>
          <w:bCs/>
          <w:color w:val="231F20"/>
        </w:rPr>
        <w:t>翻译</w:t>
      </w:r>
      <w:r>
        <w:t>（</w:t>
      </w:r>
      <w:r>
        <w:rPr>
          <w:color w:val="231F20"/>
        </w:rPr>
        <w:t>3.4.2）</w:t>
      </w:r>
      <w:r>
        <w:rPr>
          <w:rFonts w:hint="eastAsia"/>
          <w:color w:val="231F20"/>
        </w:rPr>
        <w:t>成</w:t>
      </w:r>
      <w:r>
        <w:rPr>
          <w:color w:val="231F20"/>
        </w:rPr>
        <w:t>另一种自然语言</w:t>
      </w:r>
      <w:r>
        <w:rPr>
          <w:rFonts w:hint="eastAsia"/>
          <w:color w:val="231F20"/>
        </w:rPr>
        <w:t>。</w:t>
      </w:r>
    </w:p>
    <w:p w14:paraId="2F9393BA" w14:textId="77777777" w:rsidR="005E67A7" w:rsidRDefault="006965F6">
      <w:pPr>
        <w:pStyle w:val="affc"/>
        <w:spacing w:line="276" w:lineRule="auto"/>
        <w:ind w:firstLine="360"/>
        <w:rPr>
          <w:color w:val="231F20"/>
        </w:rPr>
      </w:pPr>
      <w:r>
        <w:rPr>
          <w:rStyle w:val="fontstyle01"/>
          <w:rFonts w:hAnsi="宋体" w:cs="宋体" w:hint="eastAsia"/>
          <w:sz w:val="18"/>
          <w:szCs w:val="18"/>
        </w:rPr>
        <w:t>［源自</w:t>
      </w:r>
      <w:r>
        <w:rPr>
          <w:rStyle w:val="fontstyle01"/>
          <w:rFonts w:ascii="宋体" w:eastAsia="宋体" w:hAnsi="宋体" w:cs="宋体" w:hint="eastAsia"/>
          <w:sz w:val="18"/>
          <w:szCs w:val="18"/>
        </w:rPr>
        <w:t>：</w:t>
      </w:r>
      <w:r>
        <w:rPr>
          <w:rStyle w:val="fontstyle01"/>
          <w:rFonts w:ascii="宋体" w:eastAsia="宋体" w:hAnsi="宋体" w:cs="宋体"/>
          <w:sz w:val="18"/>
          <w:szCs w:val="18"/>
        </w:rPr>
        <w:t>ISO 17100:2015, 2.2.2，</w:t>
      </w:r>
      <w:r>
        <w:rPr>
          <w:rStyle w:val="fontstyle01"/>
          <w:rFonts w:hAnsi="宋体" w:cs="宋体"/>
          <w:sz w:val="18"/>
          <w:szCs w:val="18"/>
        </w:rPr>
        <w:t>有所修改</w:t>
      </w:r>
      <w:r>
        <w:rPr>
          <w:rStyle w:val="fontstyle01"/>
          <w:rFonts w:hAnsi="宋体" w:cs="宋体"/>
          <w:sz w:val="18"/>
          <w:szCs w:val="18"/>
        </w:rPr>
        <w:t>——</w:t>
      </w:r>
      <w:r>
        <w:rPr>
          <w:rStyle w:val="fontstyle01"/>
          <w:rFonts w:ascii="宋体" w:eastAsia="宋体" w:hAnsi="宋体" w:cs="宋体" w:hint="eastAsia"/>
          <w:sz w:val="18"/>
          <w:szCs w:val="18"/>
        </w:rPr>
        <w:t>删除“语音翻译”的内容，因其与本文件</w:t>
      </w:r>
      <w:r>
        <w:rPr>
          <w:rStyle w:val="fontstyle01"/>
          <w:rFonts w:hAnsi="宋体" w:cs="宋体"/>
          <w:sz w:val="18"/>
          <w:szCs w:val="18"/>
        </w:rPr>
        <w:t>并</w:t>
      </w:r>
      <w:r>
        <w:rPr>
          <w:rStyle w:val="fontstyle01"/>
          <w:rFonts w:ascii="宋体" w:eastAsia="宋体" w:hAnsi="宋体" w:cs="宋体" w:hint="eastAsia"/>
          <w:sz w:val="18"/>
          <w:szCs w:val="18"/>
        </w:rPr>
        <w:t>不相关；另外，将“自动化”</w:t>
      </w:r>
      <w:r>
        <w:rPr>
          <w:rStyle w:val="fontstyle01"/>
          <w:rFonts w:ascii="宋体" w:eastAsia="宋体" w:hAnsi="宋体" w:cs="宋体"/>
          <w:sz w:val="18"/>
          <w:szCs w:val="18"/>
        </w:rPr>
        <w:t>(automated)修改为“自动”(automatic)，以避免与翻译记忆</w:t>
      </w:r>
      <w:proofErr w:type="gramStart"/>
      <w:r>
        <w:rPr>
          <w:rStyle w:val="fontstyle01"/>
          <w:rFonts w:ascii="宋体" w:eastAsia="宋体" w:hAnsi="宋体" w:cs="宋体" w:hint="eastAsia"/>
          <w:sz w:val="18"/>
          <w:szCs w:val="18"/>
        </w:rPr>
        <w:t>库工具</w:t>
      </w:r>
      <w:proofErr w:type="gramEnd"/>
      <w:r>
        <w:rPr>
          <w:rStyle w:val="fontstyle01"/>
          <w:rFonts w:ascii="宋体" w:eastAsia="宋体" w:hAnsi="宋体" w:cs="宋体" w:hint="eastAsia"/>
          <w:sz w:val="18"/>
          <w:szCs w:val="18"/>
        </w:rPr>
        <w:t>混淆</w:t>
      </w:r>
      <w:r>
        <w:rPr>
          <w:rFonts w:hAnsi="宋体" w:cs="宋体"/>
          <w:color w:val="000000"/>
          <w:sz w:val="18"/>
          <w:szCs w:val="18"/>
        </w:rPr>
        <w:t>］</w:t>
      </w:r>
    </w:p>
    <w:p w14:paraId="4B971E03" w14:textId="77777777" w:rsidR="005E67A7" w:rsidRDefault="005E67A7">
      <w:pPr>
        <w:pStyle w:val="a2"/>
        <w:spacing w:before="120" w:after="120" w:line="276" w:lineRule="auto"/>
      </w:pPr>
      <w:bookmarkStart w:id="18" w:name="_Toc869683643"/>
      <w:bookmarkEnd w:id="18"/>
    </w:p>
    <w:p w14:paraId="7F673D74" w14:textId="77777777" w:rsidR="005E67A7" w:rsidRDefault="006965F6">
      <w:pPr>
        <w:pStyle w:val="affc"/>
        <w:spacing w:line="276" w:lineRule="auto"/>
        <w:rPr>
          <w:b/>
        </w:rPr>
      </w:pPr>
      <w:r>
        <w:rPr>
          <w:rFonts w:ascii="黑体" w:eastAsia="黑体" w:hAnsi="黑体" w:hint="eastAsia"/>
        </w:rPr>
        <w:t>机器翻译</w:t>
      </w:r>
      <w:r>
        <w:rPr>
          <w:rFonts w:ascii="黑体" w:eastAsia="黑体" w:hAnsi="黑体"/>
        </w:rPr>
        <w:t>结果</w:t>
      </w:r>
      <w:r>
        <w:rPr>
          <w:rFonts w:hint="eastAsia"/>
          <w:b/>
        </w:rPr>
        <w:t xml:space="preserve"> </w:t>
      </w:r>
      <w:r>
        <w:rPr>
          <w:rFonts w:ascii="Times New Roman"/>
          <w:b/>
        </w:rPr>
        <w:t>machine translation output, MT output</w:t>
      </w:r>
    </w:p>
    <w:p w14:paraId="36AD83ED" w14:textId="77777777" w:rsidR="005E67A7" w:rsidRDefault="006965F6">
      <w:pPr>
        <w:pStyle w:val="affc"/>
        <w:spacing w:line="276" w:lineRule="auto"/>
        <w:ind w:firstLine="422"/>
        <w:rPr>
          <w:color w:val="231F20"/>
        </w:rPr>
      </w:pPr>
      <w:r>
        <w:rPr>
          <w:b/>
          <w:bCs/>
          <w:color w:val="231F20"/>
        </w:rPr>
        <w:t>机器翻译</w:t>
      </w:r>
      <w:r>
        <w:t>（</w:t>
      </w:r>
      <w:r>
        <w:rPr>
          <w:color w:val="231F20"/>
        </w:rPr>
        <w:t>3.1.1）的结果</w:t>
      </w:r>
      <w:r>
        <w:rPr>
          <w:rFonts w:hint="eastAsia"/>
          <w:color w:val="231F20"/>
        </w:rPr>
        <w:t>。</w:t>
      </w:r>
    </w:p>
    <w:p w14:paraId="39AAED72" w14:textId="77777777" w:rsidR="005E67A7" w:rsidRDefault="006965F6">
      <w:pPr>
        <w:pStyle w:val="affc"/>
        <w:spacing w:line="276" w:lineRule="auto"/>
        <w:ind w:firstLine="360"/>
        <w:rPr>
          <w:color w:val="231F20"/>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2.2.3</w:t>
      </w:r>
      <w:r>
        <w:rPr>
          <w:rStyle w:val="fontstyle01"/>
          <w:rFonts w:ascii="宋体" w:eastAsia="宋体" w:hAnsi="宋体" w:cs="宋体" w:hint="eastAsia"/>
          <w:sz w:val="18"/>
          <w:szCs w:val="18"/>
        </w:rPr>
        <w:t>，</w:t>
      </w:r>
      <w:r>
        <w:rPr>
          <w:rStyle w:val="fontstyle01"/>
          <w:rFonts w:hAnsi="宋体" w:cs="宋体"/>
          <w:sz w:val="18"/>
          <w:szCs w:val="18"/>
        </w:rPr>
        <w:t>有所</w:t>
      </w:r>
      <w:r>
        <w:rPr>
          <w:rStyle w:val="fontstyle01"/>
          <w:rFonts w:ascii="宋体" w:eastAsia="宋体" w:hAnsi="宋体" w:cs="宋体" w:hint="eastAsia"/>
          <w:sz w:val="18"/>
          <w:szCs w:val="18"/>
        </w:rPr>
        <w:t>修改</w:t>
      </w:r>
      <w:r>
        <w:rPr>
          <w:rStyle w:val="fontstyle01"/>
          <w:rFonts w:hAnsi="宋体" w:cs="宋体"/>
          <w:sz w:val="18"/>
          <w:szCs w:val="18"/>
        </w:rPr>
        <w:t>——</w:t>
      </w:r>
      <w:r>
        <w:rPr>
          <w:rStyle w:val="fontstyle01"/>
          <w:rFonts w:hAnsi="宋体" w:cs="宋体"/>
          <w:sz w:val="18"/>
          <w:szCs w:val="18"/>
        </w:rPr>
        <w:t>将</w:t>
      </w:r>
      <w:r>
        <w:rPr>
          <w:rStyle w:val="fontstyle01"/>
          <w:rFonts w:ascii="宋体" w:eastAsia="宋体" w:hAnsi="宋体" w:cs="宋体" w:hint="eastAsia"/>
          <w:sz w:val="18"/>
          <w:szCs w:val="18"/>
        </w:rPr>
        <w:t>“</w:t>
      </w:r>
      <w:r>
        <w:rPr>
          <w:rStyle w:val="fontstyle01"/>
          <w:rFonts w:hAnsi="宋体" w:cs="宋体"/>
          <w:sz w:val="18"/>
          <w:szCs w:val="18"/>
        </w:rPr>
        <w:t>成果</w:t>
      </w:r>
      <w:r>
        <w:rPr>
          <w:rStyle w:val="fontstyle01"/>
          <w:rFonts w:ascii="宋体" w:eastAsia="宋体" w:hAnsi="宋体" w:cs="宋体" w:hint="eastAsia"/>
          <w:sz w:val="18"/>
          <w:szCs w:val="18"/>
        </w:rPr>
        <w:t>”</w:t>
      </w:r>
      <w:r>
        <w:rPr>
          <w:rStyle w:val="fontstyle01"/>
          <w:rFonts w:ascii="宋体" w:eastAsia="宋体" w:hAnsi="宋体" w:cs="宋体"/>
          <w:sz w:val="18"/>
          <w:szCs w:val="18"/>
        </w:rPr>
        <w:t>(</w:t>
      </w:r>
      <w:r>
        <w:rPr>
          <w:rStyle w:val="fontstyle01"/>
          <w:rFonts w:hAnsi="宋体" w:cs="宋体"/>
          <w:sz w:val="18"/>
          <w:szCs w:val="18"/>
        </w:rPr>
        <w:t>outcome</w:t>
      </w:r>
      <w:r>
        <w:rPr>
          <w:rStyle w:val="fontstyle01"/>
          <w:rFonts w:ascii="宋体" w:eastAsia="宋体" w:hAnsi="宋体" w:cs="宋体"/>
          <w:sz w:val="18"/>
          <w:szCs w:val="18"/>
        </w:rPr>
        <w:t>)修改为“</w:t>
      </w:r>
      <w:r>
        <w:rPr>
          <w:rStyle w:val="fontstyle01"/>
          <w:rFonts w:hAnsi="宋体" w:cs="宋体"/>
          <w:sz w:val="18"/>
          <w:szCs w:val="18"/>
        </w:rPr>
        <w:t>结果</w:t>
      </w:r>
      <w:r>
        <w:rPr>
          <w:rStyle w:val="fontstyle01"/>
          <w:rFonts w:ascii="宋体" w:eastAsia="宋体" w:hAnsi="宋体" w:cs="宋体" w:hint="eastAsia"/>
          <w:sz w:val="18"/>
          <w:szCs w:val="18"/>
        </w:rPr>
        <w:t>”</w:t>
      </w:r>
      <w:r>
        <w:rPr>
          <w:rStyle w:val="fontstyle01"/>
          <w:rFonts w:ascii="宋体" w:eastAsia="宋体" w:hAnsi="宋体" w:cs="宋体"/>
          <w:sz w:val="18"/>
          <w:szCs w:val="18"/>
        </w:rPr>
        <w:t>(</w:t>
      </w:r>
      <w:r>
        <w:rPr>
          <w:rStyle w:val="fontstyle01"/>
          <w:rFonts w:hAnsi="宋体" w:cs="宋体"/>
          <w:sz w:val="18"/>
          <w:szCs w:val="18"/>
        </w:rPr>
        <w:t>result</w:t>
      </w:r>
      <w:r>
        <w:rPr>
          <w:rStyle w:val="fontstyle01"/>
          <w:rFonts w:ascii="宋体" w:eastAsia="宋体" w:hAnsi="宋体" w:cs="宋体"/>
          <w:sz w:val="18"/>
          <w:szCs w:val="18"/>
        </w:rPr>
        <w:t>)</w:t>
      </w:r>
      <w:r>
        <w:rPr>
          <w:rFonts w:hAnsi="宋体" w:cs="宋体"/>
          <w:color w:val="000000"/>
          <w:sz w:val="18"/>
          <w:szCs w:val="18"/>
        </w:rPr>
        <w:t>］</w:t>
      </w:r>
    </w:p>
    <w:p w14:paraId="6D63F9CA" w14:textId="77777777" w:rsidR="005E67A7" w:rsidRDefault="005E67A7">
      <w:pPr>
        <w:pStyle w:val="a2"/>
        <w:spacing w:before="120" w:after="120" w:line="276" w:lineRule="auto"/>
      </w:pPr>
      <w:bookmarkStart w:id="19" w:name="_Toc999286419"/>
      <w:bookmarkEnd w:id="19"/>
    </w:p>
    <w:p w14:paraId="2F72B03F" w14:textId="77777777" w:rsidR="005E67A7" w:rsidRDefault="006965F6">
      <w:pPr>
        <w:pStyle w:val="affc"/>
        <w:spacing w:line="276" w:lineRule="auto"/>
        <w:rPr>
          <w:b/>
        </w:rPr>
      </w:pPr>
      <w:r>
        <w:rPr>
          <w:rFonts w:ascii="黑体" w:eastAsia="黑体" w:hAnsi="黑体"/>
        </w:rPr>
        <w:t>机器翻译系统</w:t>
      </w:r>
      <w:r>
        <w:rPr>
          <w:b/>
        </w:rPr>
        <w:t xml:space="preserve"> </w:t>
      </w:r>
      <w:r>
        <w:rPr>
          <w:rFonts w:ascii="Times New Roman"/>
          <w:b/>
        </w:rPr>
        <w:t>machine translation system</w:t>
      </w:r>
    </w:p>
    <w:p w14:paraId="5DE03016" w14:textId="77777777" w:rsidR="005E67A7" w:rsidRDefault="006965F6">
      <w:pPr>
        <w:pStyle w:val="affc"/>
        <w:spacing w:line="276" w:lineRule="auto"/>
      </w:pPr>
      <w:r>
        <w:t>用于实施</w:t>
      </w:r>
      <w:r>
        <w:rPr>
          <w:b/>
          <w:bCs/>
        </w:rPr>
        <w:t>机器翻译</w:t>
      </w:r>
      <w:r>
        <w:t>（</w:t>
      </w:r>
      <w:r>
        <w:rPr>
          <w:rFonts w:hint="eastAsia"/>
        </w:rPr>
        <w:t>3</w:t>
      </w:r>
      <w:r>
        <w:t>.1.1</w:t>
      </w:r>
      <w:r>
        <w:rPr>
          <w:color w:val="231F20"/>
        </w:rPr>
        <w:t>）</w:t>
      </w:r>
      <w:r>
        <w:t>的</w:t>
      </w:r>
      <w:r>
        <w:rPr>
          <w:rFonts w:hint="eastAsia"/>
        </w:rPr>
        <w:t>技术。</w:t>
      </w:r>
    </w:p>
    <w:p w14:paraId="7CA1959A" w14:textId="77777777" w:rsidR="005E67A7" w:rsidRDefault="005E67A7">
      <w:pPr>
        <w:pStyle w:val="a2"/>
        <w:spacing w:before="120" w:after="120" w:line="276" w:lineRule="auto"/>
      </w:pPr>
      <w:bookmarkStart w:id="20" w:name="_Toc1684724593"/>
      <w:bookmarkEnd w:id="20"/>
    </w:p>
    <w:p w14:paraId="5DF53E70" w14:textId="77777777" w:rsidR="005E67A7" w:rsidRDefault="006965F6">
      <w:pPr>
        <w:pStyle w:val="affc"/>
        <w:spacing w:line="276" w:lineRule="auto"/>
        <w:rPr>
          <w:b/>
        </w:rPr>
      </w:pPr>
      <w:r>
        <w:rPr>
          <w:rFonts w:ascii="黑体" w:eastAsia="黑体" w:hAnsi="黑体" w:hint="eastAsia"/>
        </w:rPr>
        <w:t>译后编辑</w:t>
      </w:r>
      <w:r>
        <w:rPr>
          <w:rFonts w:hint="eastAsia"/>
          <w:b/>
        </w:rPr>
        <w:t xml:space="preserve"> </w:t>
      </w:r>
      <w:r>
        <w:rPr>
          <w:rFonts w:ascii="Times New Roman"/>
          <w:b/>
        </w:rPr>
        <w:t>post-edit</w:t>
      </w:r>
    </w:p>
    <w:p w14:paraId="24693484" w14:textId="77777777" w:rsidR="005E67A7" w:rsidRDefault="006965F6">
      <w:pPr>
        <w:pStyle w:val="affc"/>
        <w:spacing w:line="276" w:lineRule="auto"/>
      </w:pPr>
      <w:r>
        <w:rPr>
          <w:rFonts w:hint="eastAsia"/>
        </w:rPr>
        <w:t>编辑和更正</w:t>
      </w:r>
      <w:r>
        <w:rPr>
          <w:b/>
          <w:bCs/>
        </w:rPr>
        <w:t>机器翻译结果</w:t>
      </w:r>
      <w:r>
        <w:t>（</w:t>
      </w:r>
      <w:r>
        <w:rPr>
          <w:rFonts w:hint="eastAsia"/>
        </w:rPr>
        <w:t>3</w:t>
      </w:r>
      <w:r>
        <w:t>.1.2</w:t>
      </w:r>
      <w:r>
        <w:rPr>
          <w:color w:val="231F20"/>
        </w:rPr>
        <w:t>）</w:t>
      </w:r>
      <w:r>
        <w:rPr>
          <w:rFonts w:hint="eastAsia"/>
          <w:color w:val="231F20"/>
        </w:rPr>
        <w:t>。</w:t>
      </w:r>
    </w:p>
    <w:p w14:paraId="73108005"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2.2.4</w:t>
      </w:r>
      <w:r>
        <w:rPr>
          <w:rStyle w:val="fontstyle01"/>
          <w:rFonts w:ascii="宋体" w:eastAsia="宋体" w:hAnsi="宋体" w:cs="宋体" w:hint="eastAsia"/>
          <w:sz w:val="18"/>
          <w:szCs w:val="18"/>
        </w:rPr>
        <w:t>，</w:t>
      </w:r>
      <w:r>
        <w:rPr>
          <w:rStyle w:val="fontstyle01"/>
          <w:rFonts w:hAnsi="宋体" w:cs="宋体"/>
          <w:sz w:val="18"/>
          <w:szCs w:val="18"/>
        </w:rPr>
        <w:t>有所</w:t>
      </w:r>
      <w:r>
        <w:rPr>
          <w:rStyle w:val="fontstyle01"/>
          <w:rFonts w:ascii="宋体" w:eastAsia="宋体" w:hAnsi="宋体" w:cs="宋体" w:hint="eastAsia"/>
          <w:sz w:val="18"/>
          <w:szCs w:val="18"/>
        </w:rPr>
        <w:t>修改</w:t>
      </w:r>
      <w:r>
        <w:rPr>
          <w:rStyle w:val="fontstyle01"/>
          <w:rFonts w:hAnsi="宋体" w:cs="宋体"/>
          <w:sz w:val="18"/>
          <w:szCs w:val="18"/>
        </w:rPr>
        <w:t>——</w:t>
      </w:r>
      <w:r>
        <w:rPr>
          <w:rStyle w:val="fontstyle01"/>
          <w:rFonts w:hAnsi="宋体" w:cs="宋体"/>
          <w:sz w:val="18"/>
          <w:szCs w:val="18"/>
        </w:rPr>
        <w:t>删除注</w:t>
      </w:r>
      <w:r>
        <w:rPr>
          <w:rFonts w:hAnsi="宋体" w:cs="宋体"/>
          <w:color w:val="000000"/>
          <w:sz w:val="18"/>
          <w:szCs w:val="18"/>
        </w:rPr>
        <w:t>］</w:t>
      </w:r>
    </w:p>
    <w:p w14:paraId="5B0C3860" w14:textId="77777777" w:rsidR="005E67A7" w:rsidRDefault="005E67A7">
      <w:pPr>
        <w:pStyle w:val="a2"/>
        <w:spacing w:before="120" w:after="120" w:line="276" w:lineRule="auto"/>
      </w:pPr>
      <w:bookmarkStart w:id="21" w:name="_Toc594348856"/>
      <w:bookmarkEnd w:id="21"/>
    </w:p>
    <w:p w14:paraId="7EDB9EC0" w14:textId="77777777" w:rsidR="005E67A7" w:rsidRDefault="006965F6">
      <w:pPr>
        <w:pStyle w:val="affc"/>
        <w:spacing w:line="276" w:lineRule="auto"/>
        <w:rPr>
          <w:b/>
        </w:rPr>
      </w:pPr>
      <w:r>
        <w:rPr>
          <w:rFonts w:ascii="黑体" w:eastAsia="黑体" w:hAnsi="黑体" w:hint="eastAsia"/>
        </w:rPr>
        <w:t>深度译后编辑</w:t>
      </w:r>
      <w:r>
        <w:rPr>
          <w:rFonts w:hint="eastAsia"/>
          <w:b/>
        </w:rPr>
        <w:t xml:space="preserve"> </w:t>
      </w:r>
      <w:r>
        <w:rPr>
          <w:rFonts w:ascii="Times New Roman" w:hint="eastAsia"/>
          <w:b/>
        </w:rPr>
        <w:t xml:space="preserve">full </w:t>
      </w:r>
      <w:r>
        <w:rPr>
          <w:rFonts w:ascii="Times New Roman"/>
          <w:b/>
        </w:rPr>
        <w:t>post-editing</w:t>
      </w:r>
      <w:r>
        <w:rPr>
          <w:b/>
        </w:rPr>
        <w:t xml:space="preserve"> </w:t>
      </w:r>
    </w:p>
    <w:p w14:paraId="4A6630D3" w14:textId="77777777" w:rsidR="005E67A7" w:rsidRDefault="006965F6">
      <w:pPr>
        <w:pStyle w:val="affc"/>
        <w:spacing w:line="276" w:lineRule="auto"/>
      </w:pPr>
      <w:r>
        <w:rPr>
          <w:rFonts w:hint="eastAsia"/>
        </w:rPr>
        <w:t>获得与</w:t>
      </w:r>
      <w:r>
        <w:rPr>
          <w:rFonts w:hint="eastAsia"/>
          <w:b/>
          <w:bCs/>
        </w:rPr>
        <w:t>人工翻译</w:t>
      </w:r>
      <w:r>
        <w:t>（</w:t>
      </w:r>
      <w:r>
        <w:rPr>
          <w:rFonts w:hint="eastAsia"/>
        </w:rPr>
        <w:t>3</w:t>
      </w:r>
      <w:r>
        <w:t>.</w:t>
      </w:r>
      <w:r>
        <w:rPr>
          <w:rFonts w:hint="eastAsia"/>
        </w:rPr>
        <w:t>4</w:t>
      </w:r>
      <w:r>
        <w:t>.</w:t>
      </w:r>
      <w:r>
        <w:rPr>
          <w:rFonts w:hint="eastAsia"/>
        </w:rPr>
        <w:t>3</w:t>
      </w:r>
      <w:r>
        <w:rPr>
          <w:color w:val="231F20"/>
        </w:rPr>
        <w:t>）</w:t>
      </w:r>
      <w:r>
        <w:rPr>
          <w:rFonts w:hint="eastAsia"/>
        </w:rPr>
        <w:t>效果相当的译文的</w:t>
      </w:r>
      <w:r>
        <w:rPr>
          <w:rFonts w:hint="eastAsia"/>
          <w:b/>
          <w:bCs/>
        </w:rPr>
        <w:t>译后编辑</w:t>
      </w:r>
      <w:r>
        <w:t>（</w:t>
      </w:r>
      <w:r>
        <w:rPr>
          <w:rFonts w:hint="eastAsia"/>
        </w:rPr>
        <w:t>3</w:t>
      </w:r>
      <w:r>
        <w:t>.1.</w:t>
      </w:r>
      <w:r>
        <w:rPr>
          <w:rFonts w:hint="eastAsia"/>
        </w:rPr>
        <w:t>4</w:t>
      </w:r>
      <w:r>
        <w:rPr>
          <w:color w:val="231F20"/>
        </w:rPr>
        <w:t>）</w:t>
      </w:r>
      <w:r>
        <w:rPr>
          <w:rFonts w:hint="eastAsia"/>
        </w:rPr>
        <w:t>过程。</w:t>
      </w:r>
    </w:p>
    <w:p w14:paraId="4D6BD8E8" w14:textId="77777777" w:rsidR="005E67A7" w:rsidRDefault="005E67A7">
      <w:pPr>
        <w:pStyle w:val="a2"/>
        <w:spacing w:before="120" w:after="120" w:line="276" w:lineRule="auto"/>
      </w:pPr>
      <w:bookmarkStart w:id="22" w:name="_Toc1274780595"/>
      <w:bookmarkEnd w:id="22"/>
    </w:p>
    <w:p w14:paraId="3D6D1658" w14:textId="77777777" w:rsidR="005E67A7" w:rsidRDefault="006965F6">
      <w:pPr>
        <w:pStyle w:val="affc"/>
        <w:spacing w:line="276" w:lineRule="auto"/>
        <w:rPr>
          <w:b/>
        </w:rPr>
      </w:pPr>
      <w:r>
        <w:rPr>
          <w:rFonts w:ascii="黑体" w:eastAsia="黑体" w:hAnsi="黑体" w:hint="eastAsia"/>
        </w:rPr>
        <w:t>轻度译后编辑</w:t>
      </w:r>
      <w:r>
        <w:rPr>
          <w:rFonts w:hint="eastAsia"/>
          <w:b/>
        </w:rPr>
        <w:t xml:space="preserve"> </w:t>
      </w:r>
      <w:r>
        <w:rPr>
          <w:rFonts w:ascii="Times New Roman"/>
          <w:b/>
        </w:rPr>
        <w:t xml:space="preserve">light post-editing </w:t>
      </w:r>
    </w:p>
    <w:p w14:paraId="1CFF148C" w14:textId="77777777" w:rsidR="005E67A7" w:rsidRDefault="006965F6">
      <w:pPr>
        <w:pStyle w:val="affc"/>
        <w:spacing w:line="276" w:lineRule="auto"/>
      </w:pPr>
      <w:r>
        <w:rPr>
          <w:rFonts w:hint="eastAsia"/>
        </w:rPr>
        <w:t>无需获得与</w:t>
      </w:r>
      <w:r>
        <w:rPr>
          <w:rFonts w:hint="eastAsia"/>
          <w:b/>
          <w:bCs/>
        </w:rPr>
        <w:t>人工翻译</w:t>
      </w:r>
      <w:r>
        <w:t>（</w:t>
      </w:r>
      <w:r>
        <w:rPr>
          <w:rFonts w:hint="eastAsia"/>
        </w:rPr>
        <w:t>3</w:t>
      </w:r>
      <w:r>
        <w:t>.</w:t>
      </w:r>
      <w:r>
        <w:rPr>
          <w:rFonts w:hint="eastAsia"/>
        </w:rPr>
        <w:t>4</w:t>
      </w:r>
      <w:r>
        <w:t>.</w:t>
      </w:r>
      <w:r>
        <w:rPr>
          <w:rFonts w:hint="eastAsia"/>
        </w:rPr>
        <w:t>3</w:t>
      </w:r>
      <w:r>
        <w:rPr>
          <w:color w:val="231F20"/>
        </w:rPr>
        <w:t>）</w:t>
      </w:r>
      <w:r>
        <w:rPr>
          <w:rFonts w:hint="eastAsia"/>
        </w:rPr>
        <w:t>效果相当的翻译产品，</w:t>
      </w:r>
      <w:r>
        <w:t>仅</w:t>
      </w:r>
      <w:r>
        <w:rPr>
          <w:rFonts w:hint="eastAsia"/>
        </w:rPr>
        <w:t>以获得可理解的文本为目标的</w:t>
      </w:r>
      <w:r>
        <w:rPr>
          <w:rFonts w:hint="eastAsia"/>
          <w:b/>
          <w:bCs/>
        </w:rPr>
        <w:t>译后编辑</w:t>
      </w:r>
      <w:r>
        <w:t>（</w:t>
      </w:r>
      <w:r>
        <w:rPr>
          <w:rFonts w:hint="eastAsia"/>
        </w:rPr>
        <w:t>3</w:t>
      </w:r>
      <w:r>
        <w:t>.1.</w:t>
      </w:r>
      <w:r>
        <w:rPr>
          <w:rFonts w:hint="eastAsia"/>
        </w:rPr>
        <w:t>4</w:t>
      </w:r>
      <w:r>
        <w:rPr>
          <w:color w:val="231F20"/>
        </w:rPr>
        <w:t>）</w:t>
      </w:r>
      <w:r>
        <w:rPr>
          <w:rFonts w:hint="eastAsia"/>
        </w:rPr>
        <w:t>过程。</w:t>
      </w:r>
    </w:p>
    <w:p w14:paraId="00C40BE4" w14:textId="77777777" w:rsidR="005E67A7" w:rsidRDefault="006965F6">
      <w:pPr>
        <w:pStyle w:val="a1"/>
        <w:spacing w:before="120" w:after="120" w:line="276" w:lineRule="auto"/>
        <w:rPr>
          <w:color w:val="231F20"/>
        </w:rPr>
      </w:pPr>
      <w:bookmarkStart w:id="23" w:name="_Toc1940597693"/>
      <w:bookmarkStart w:id="24" w:name="_Toc524257088"/>
      <w:r>
        <w:rPr>
          <w:color w:val="231F20"/>
        </w:rPr>
        <w:t>语言和内容</w:t>
      </w:r>
      <w:r>
        <w:rPr>
          <w:rFonts w:hint="eastAsia"/>
          <w:color w:val="231F20"/>
        </w:rPr>
        <w:t>的相</w:t>
      </w:r>
      <w:r>
        <w:rPr>
          <w:color w:val="231F20"/>
        </w:rPr>
        <w:t>关概念</w:t>
      </w:r>
      <w:bookmarkEnd w:id="23"/>
      <w:bookmarkEnd w:id="24"/>
    </w:p>
    <w:p w14:paraId="7C08D2D0" w14:textId="77777777" w:rsidR="005E67A7" w:rsidRDefault="005E67A7">
      <w:pPr>
        <w:pStyle w:val="a2"/>
        <w:spacing w:before="120" w:after="120" w:line="276" w:lineRule="auto"/>
      </w:pPr>
      <w:bookmarkStart w:id="25" w:name="_Toc1791279262"/>
      <w:bookmarkEnd w:id="25"/>
    </w:p>
    <w:p w14:paraId="798C5D1D" w14:textId="77777777" w:rsidR="005E67A7" w:rsidRDefault="006965F6">
      <w:pPr>
        <w:pStyle w:val="affc"/>
        <w:spacing w:line="276" w:lineRule="auto"/>
        <w:rPr>
          <w:b/>
        </w:rPr>
      </w:pPr>
      <w:r>
        <w:rPr>
          <w:rFonts w:ascii="黑体" w:eastAsia="黑体" w:hAnsi="黑体"/>
        </w:rPr>
        <w:t>内容</w:t>
      </w:r>
      <w:r>
        <w:rPr>
          <w:rFonts w:ascii="Times New Roman"/>
          <w:b/>
        </w:rPr>
        <w:t xml:space="preserve"> content</w:t>
      </w:r>
    </w:p>
    <w:p w14:paraId="18DD07F7" w14:textId="77777777" w:rsidR="005E67A7" w:rsidRDefault="006965F6">
      <w:pPr>
        <w:pStyle w:val="affc"/>
        <w:spacing w:line="276" w:lineRule="auto"/>
      </w:pPr>
      <w:r>
        <w:t>任何</w:t>
      </w:r>
      <w:r>
        <w:rPr>
          <w:rFonts w:hint="eastAsia"/>
        </w:rPr>
        <w:t>形式的</w:t>
      </w:r>
      <w:r>
        <w:t>信息</w:t>
      </w:r>
      <w:r>
        <w:rPr>
          <w:rFonts w:hint="eastAsia"/>
        </w:rPr>
        <w:t>。</w:t>
      </w:r>
    </w:p>
    <w:p w14:paraId="72874DE4" w14:textId="77777777" w:rsidR="005E67A7" w:rsidRDefault="006965F6">
      <w:pPr>
        <w:pStyle w:val="affe"/>
        <w:spacing w:line="276" w:lineRule="auto"/>
        <w:ind w:firstLineChars="233" w:firstLine="419"/>
      </w:pPr>
      <w:r>
        <w:rPr>
          <w:rFonts w:ascii="黑体" w:eastAsia="黑体" w:hAnsi="黑体" w:cs="黑体" w:hint="eastAsia"/>
        </w:rPr>
        <w:t>示例：</w:t>
      </w:r>
      <w:r>
        <w:rPr>
          <w:rFonts w:hint="eastAsia"/>
          <w:color w:val="231F20"/>
        </w:rPr>
        <w:t>文本，音频，视频，等等。</w:t>
      </w:r>
    </w:p>
    <w:p w14:paraId="4BC428C0" w14:textId="77777777" w:rsidR="005E67A7" w:rsidRDefault="005E67A7">
      <w:pPr>
        <w:pStyle w:val="a2"/>
        <w:spacing w:before="120" w:after="120" w:line="276" w:lineRule="auto"/>
      </w:pPr>
      <w:bookmarkStart w:id="26" w:name="_Toc457309141"/>
      <w:bookmarkEnd w:id="26"/>
    </w:p>
    <w:p w14:paraId="3F5C3095" w14:textId="77777777" w:rsidR="005E67A7" w:rsidRDefault="006965F6">
      <w:pPr>
        <w:pStyle w:val="affc"/>
        <w:spacing w:line="276" w:lineRule="auto"/>
        <w:rPr>
          <w:b/>
        </w:rPr>
      </w:pPr>
      <w:r>
        <w:rPr>
          <w:rFonts w:ascii="黑体" w:eastAsia="黑体" w:hAnsi="黑体"/>
        </w:rPr>
        <w:t>源语言</w:t>
      </w:r>
      <w:r>
        <w:rPr>
          <w:rFonts w:ascii="黑体" w:eastAsia="黑体" w:hAnsi="黑体" w:hint="eastAsia"/>
        </w:rPr>
        <w:t xml:space="preserve"> </w:t>
      </w:r>
      <w:r>
        <w:rPr>
          <w:rFonts w:ascii="Times New Roman"/>
          <w:b/>
        </w:rPr>
        <w:t>source language</w:t>
      </w:r>
    </w:p>
    <w:p w14:paraId="4EC08E02" w14:textId="77777777" w:rsidR="005E67A7" w:rsidRDefault="006965F6">
      <w:pPr>
        <w:pStyle w:val="affc"/>
        <w:spacing w:line="276" w:lineRule="auto"/>
      </w:pPr>
      <w:r>
        <w:t>待</w:t>
      </w:r>
      <w:r>
        <w:rPr>
          <w:b/>
          <w:bCs/>
        </w:rPr>
        <w:t>翻译</w:t>
      </w:r>
      <w:r>
        <w:t>（3.4.1）</w:t>
      </w:r>
      <w:r>
        <w:rPr>
          <w:b/>
          <w:bCs/>
        </w:rPr>
        <w:t>内容</w:t>
      </w:r>
      <w:r>
        <w:t>（3.2.1）</w:t>
      </w:r>
      <w:r>
        <w:rPr>
          <w:rFonts w:hint="eastAsia"/>
        </w:rPr>
        <w:t>的语言。</w:t>
      </w:r>
    </w:p>
    <w:p w14:paraId="4C14C050" w14:textId="77777777" w:rsidR="005E67A7" w:rsidRDefault="005E67A7">
      <w:pPr>
        <w:pStyle w:val="a2"/>
        <w:spacing w:before="120" w:after="120" w:line="276" w:lineRule="auto"/>
      </w:pPr>
      <w:bookmarkStart w:id="27" w:name="_Toc150760174"/>
      <w:bookmarkEnd w:id="27"/>
    </w:p>
    <w:p w14:paraId="532291E1" w14:textId="77777777" w:rsidR="005E67A7" w:rsidRDefault="006965F6">
      <w:pPr>
        <w:pStyle w:val="affc"/>
        <w:spacing w:line="276" w:lineRule="auto"/>
        <w:rPr>
          <w:b/>
        </w:rPr>
      </w:pPr>
      <w:r>
        <w:rPr>
          <w:rFonts w:ascii="黑体" w:eastAsia="黑体" w:hAnsi="黑体" w:hint="eastAsia"/>
        </w:rPr>
        <w:t>源</w:t>
      </w:r>
      <w:r>
        <w:rPr>
          <w:rFonts w:ascii="黑体" w:eastAsia="黑体" w:hAnsi="黑体"/>
        </w:rPr>
        <w:t>语言内容</w:t>
      </w:r>
      <w:r>
        <w:rPr>
          <w:rFonts w:ascii="黑体" w:eastAsia="黑体" w:hAnsi="黑体" w:hint="eastAsia"/>
        </w:rPr>
        <w:t xml:space="preserve"> </w:t>
      </w:r>
      <w:r>
        <w:rPr>
          <w:rFonts w:ascii="Times New Roman"/>
          <w:b/>
        </w:rPr>
        <w:t>source language</w:t>
      </w:r>
      <w:r>
        <w:rPr>
          <w:rFonts w:ascii="Times New Roman" w:hint="eastAsia"/>
          <w:b/>
        </w:rPr>
        <w:t xml:space="preserve"> </w:t>
      </w:r>
      <w:r>
        <w:rPr>
          <w:rFonts w:ascii="Times New Roman"/>
          <w:b/>
        </w:rPr>
        <w:t>content</w:t>
      </w:r>
      <w:r>
        <w:rPr>
          <w:b/>
        </w:rPr>
        <w:t xml:space="preserve"> </w:t>
      </w:r>
    </w:p>
    <w:p w14:paraId="70435641" w14:textId="77777777" w:rsidR="005E67A7" w:rsidRDefault="006965F6">
      <w:pPr>
        <w:pStyle w:val="affc"/>
        <w:spacing w:line="276" w:lineRule="auto"/>
      </w:pPr>
      <w:r>
        <w:t>待</w:t>
      </w:r>
      <w:r>
        <w:rPr>
          <w:b/>
          <w:bCs/>
        </w:rPr>
        <w:t>翻译</w:t>
      </w:r>
      <w:r>
        <w:t>（3.4.1）</w:t>
      </w:r>
      <w:r>
        <w:rPr>
          <w:rFonts w:hint="eastAsia"/>
        </w:rPr>
        <w:t>的语言</w:t>
      </w:r>
      <w:r>
        <w:rPr>
          <w:b/>
          <w:bCs/>
        </w:rPr>
        <w:t>内容</w:t>
      </w:r>
      <w:r>
        <w:t>（3.2.1）</w:t>
      </w:r>
      <w:r>
        <w:rPr>
          <w:rFonts w:hint="eastAsia"/>
        </w:rPr>
        <w:t>。</w:t>
      </w:r>
    </w:p>
    <w:p w14:paraId="6250DC92"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2.2.3</w:t>
      </w:r>
      <w:r>
        <w:rPr>
          <w:rFonts w:hAnsi="宋体" w:cs="宋体"/>
          <w:color w:val="000000"/>
          <w:sz w:val="18"/>
          <w:szCs w:val="18"/>
        </w:rPr>
        <w:t>］</w:t>
      </w:r>
    </w:p>
    <w:p w14:paraId="532AA8AD" w14:textId="77777777" w:rsidR="005E67A7" w:rsidRDefault="005E67A7">
      <w:pPr>
        <w:pStyle w:val="a2"/>
        <w:spacing w:before="120" w:after="120" w:line="276" w:lineRule="auto"/>
      </w:pPr>
      <w:bookmarkStart w:id="28" w:name="_Toc1943024605"/>
      <w:bookmarkEnd w:id="28"/>
    </w:p>
    <w:p w14:paraId="2695D44F" w14:textId="77777777" w:rsidR="005E67A7" w:rsidRDefault="006965F6">
      <w:pPr>
        <w:pStyle w:val="affc"/>
        <w:spacing w:line="276" w:lineRule="auto"/>
        <w:rPr>
          <w:b/>
        </w:rPr>
      </w:pPr>
      <w:r>
        <w:rPr>
          <w:rFonts w:ascii="黑体" w:eastAsia="黑体" w:hAnsi="黑体"/>
        </w:rPr>
        <w:t>目标语言</w:t>
      </w:r>
      <w:r>
        <w:rPr>
          <w:rFonts w:hint="eastAsia"/>
          <w:b/>
        </w:rPr>
        <w:t xml:space="preserve"> </w:t>
      </w:r>
      <w:r>
        <w:rPr>
          <w:rFonts w:ascii="Times New Roman"/>
          <w:b/>
        </w:rPr>
        <w:t>target language</w:t>
      </w:r>
      <w:r>
        <w:rPr>
          <w:b/>
        </w:rPr>
        <w:t xml:space="preserve"> </w:t>
      </w:r>
    </w:p>
    <w:p w14:paraId="5CFE9DE9" w14:textId="77777777" w:rsidR="005E67A7" w:rsidRDefault="006965F6">
      <w:pPr>
        <w:pStyle w:val="affc"/>
        <w:spacing w:line="276" w:lineRule="auto"/>
      </w:pPr>
      <w:r>
        <w:rPr>
          <w:rFonts w:hint="eastAsia"/>
        </w:rPr>
        <w:t>由</w:t>
      </w:r>
      <w:r>
        <w:rPr>
          <w:b/>
          <w:bCs/>
        </w:rPr>
        <w:t>源语言内容</w:t>
      </w:r>
      <w:r>
        <w:t>（3.2.</w:t>
      </w:r>
      <w:r>
        <w:rPr>
          <w:rFonts w:hint="eastAsia"/>
        </w:rPr>
        <w:t>3</w:t>
      </w:r>
      <w:r>
        <w:t>）</w:t>
      </w:r>
      <w:r>
        <w:rPr>
          <w:b/>
          <w:bCs/>
        </w:rPr>
        <w:t>翻译</w:t>
      </w:r>
      <w:r>
        <w:t>（3.4.1）</w:t>
      </w:r>
      <w:r>
        <w:rPr>
          <w:rFonts w:hint="eastAsia"/>
        </w:rPr>
        <w:t>过来</w:t>
      </w:r>
      <w:r>
        <w:t>的语言</w:t>
      </w:r>
      <w:r>
        <w:rPr>
          <w:rFonts w:hint="eastAsia"/>
        </w:rPr>
        <w:t>。</w:t>
      </w:r>
    </w:p>
    <w:p w14:paraId="2EFCCADD"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2.3.6</w:t>
      </w:r>
      <w:r>
        <w:rPr>
          <w:rFonts w:hAnsi="宋体" w:cs="宋体"/>
          <w:color w:val="000000"/>
          <w:sz w:val="18"/>
          <w:szCs w:val="18"/>
        </w:rPr>
        <w:t>］</w:t>
      </w:r>
    </w:p>
    <w:p w14:paraId="32FF443F" w14:textId="77777777" w:rsidR="005E67A7" w:rsidRDefault="005E67A7">
      <w:pPr>
        <w:pStyle w:val="a2"/>
        <w:spacing w:before="120" w:after="120" w:line="276" w:lineRule="auto"/>
      </w:pPr>
      <w:bookmarkStart w:id="29" w:name="_Toc1778199953"/>
      <w:bookmarkEnd w:id="29"/>
    </w:p>
    <w:p w14:paraId="05E9F510" w14:textId="77777777" w:rsidR="005E67A7" w:rsidRDefault="006965F6">
      <w:pPr>
        <w:pStyle w:val="affc"/>
        <w:spacing w:line="276" w:lineRule="auto"/>
        <w:rPr>
          <w:b/>
        </w:rPr>
      </w:pPr>
      <w:r>
        <w:rPr>
          <w:rFonts w:ascii="黑体" w:eastAsia="黑体" w:hAnsi="黑体"/>
        </w:rPr>
        <w:t>目标语言</w:t>
      </w:r>
      <w:r>
        <w:rPr>
          <w:rFonts w:ascii="黑体" w:eastAsia="黑体" w:hAnsi="黑体" w:hint="eastAsia"/>
        </w:rPr>
        <w:t>内容</w:t>
      </w:r>
      <w:r>
        <w:rPr>
          <w:rFonts w:ascii="Times New Roman"/>
          <w:b/>
        </w:rPr>
        <w:t xml:space="preserve"> target language content</w:t>
      </w:r>
    </w:p>
    <w:p w14:paraId="7B6B27EC" w14:textId="77777777" w:rsidR="005E67A7" w:rsidRDefault="006965F6">
      <w:pPr>
        <w:pStyle w:val="affc"/>
        <w:spacing w:line="276" w:lineRule="auto"/>
      </w:pPr>
      <w:r>
        <w:rPr>
          <w:rFonts w:hint="eastAsia"/>
        </w:rPr>
        <w:t>由</w:t>
      </w:r>
      <w:r>
        <w:rPr>
          <w:b/>
          <w:bCs/>
        </w:rPr>
        <w:t>源语言内容</w:t>
      </w:r>
      <w:r>
        <w:t>（</w:t>
      </w:r>
      <w:r>
        <w:rPr>
          <w:rFonts w:hint="eastAsia"/>
        </w:rPr>
        <w:t>3</w:t>
      </w:r>
      <w:r>
        <w:t>.2.</w:t>
      </w:r>
      <w:r>
        <w:rPr>
          <w:rFonts w:hint="eastAsia"/>
        </w:rPr>
        <w:t>3</w:t>
      </w:r>
      <w:r>
        <w:t>）</w:t>
      </w:r>
      <w:r>
        <w:rPr>
          <w:b/>
          <w:bCs/>
        </w:rPr>
        <w:t>翻译</w:t>
      </w:r>
      <w:r>
        <w:t>（3.4.1）</w:t>
      </w:r>
      <w:r>
        <w:rPr>
          <w:rFonts w:hint="eastAsia"/>
        </w:rPr>
        <w:t>过来</w:t>
      </w:r>
      <w:r>
        <w:t>的语言</w:t>
      </w:r>
      <w:r>
        <w:rPr>
          <w:rFonts w:hint="eastAsia"/>
          <w:b/>
          <w:bCs/>
        </w:rPr>
        <w:t>内容</w:t>
      </w:r>
      <w:r>
        <w:t>（</w:t>
      </w:r>
      <w:r>
        <w:rPr>
          <w:rFonts w:hint="eastAsia"/>
        </w:rPr>
        <w:t>3.</w:t>
      </w:r>
      <w:r>
        <w:t>2.1）</w:t>
      </w:r>
      <w:r>
        <w:rPr>
          <w:rFonts w:hint="eastAsia"/>
        </w:rPr>
        <w:t>。</w:t>
      </w:r>
    </w:p>
    <w:p w14:paraId="58E78304"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2.3.3</w:t>
      </w:r>
      <w:r>
        <w:rPr>
          <w:rFonts w:hAnsi="宋体" w:cs="宋体"/>
          <w:color w:val="000000"/>
          <w:sz w:val="18"/>
          <w:szCs w:val="18"/>
        </w:rPr>
        <w:t>］</w:t>
      </w:r>
    </w:p>
    <w:p w14:paraId="449A1B13" w14:textId="77777777" w:rsidR="005E67A7" w:rsidRDefault="005E67A7">
      <w:pPr>
        <w:pStyle w:val="a2"/>
        <w:spacing w:before="120" w:after="120" w:line="276" w:lineRule="auto"/>
      </w:pPr>
      <w:bookmarkStart w:id="30" w:name="_Toc1824178419"/>
      <w:bookmarkEnd w:id="30"/>
    </w:p>
    <w:p w14:paraId="670D93F2" w14:textId="77777777" w:rsidR="005E67A7" w:rsidRDefault="006965F6">
      <w:pPr>
        <w:pStyle w:val="affc"/>
        <w:spacing w:line="276" w:lineRule="auto"/>
        <w:rPr>
          <w:b/>
        </w:rPr>
      </w:pPr>
      <w:r>
        <w:rPr>
          <w:rFonts w:ascii="黑体" w:eastAsia="黑体" w:hAnsi="黑体"/>
        </w:rPr>
        <w:t>文本</w:t>
      </w:r>
      <w:r>
        <w:rPr>
          <w:b/>
        </w:rPr>
        <w:t xml:space="preserve"> </w:t>
      </w:r>
      <w:r>
        <w:rPr>
          <w:rFonts w:ascii="Times New Roman"/>
          <w:b/>
        </w:rPr>
        <w:t>text</w:t>
      </w:r>
    </w:p>
    <w:p w14:paraId="0EF1A846" w14:textId="77777777" w:rsidR="005E67A7" w:rsidRDefault="006965F6">
      <w:pPr>
        <w:pStyle w:val="affc"/>
        <w:spacing w:line="276" w:lineRule="auto"/>
      </w:pPr>
      <w:r>
        <w:rPr>
          <w:rFonts w:hint="eastAsia"/>
        </w:rPr>
        <w:t>书面形式的</w:t>
      </w:r>
      <w:r>
        <w:rPr>
          <w:rFonts w:hint="eastAsia"/>
          <w:b/>
          <w:bCs/>
        </w:rPr>
        <w:t>内容</w:t>
      </w:r>
      <w:r>
        <w:rPr>
          <w:rFonts w:hint="eastAsia"/>
        </w:rPr>
        <w:t>（</w:t>
      </w:r>
      <w:r>
        <w:t>3.2.1</w:t>
      </w:r>
      <w:r>
        <w:rPr>
          <w:rFonts w:hint="eastAsia"/>
        </w:rPr>
        <w:t>）。</w:t>
      </w:r>
    </w:p>
    <w:p w14:paraId="67D1347C"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2.3.4</w:t>
      </w:r>
      <w:r>
        <w:rPr>
          <w:rFonts w:hAnsi="宋体" w:cs="宋体"/>
          <w:color w:val="000000"/>
          <w:sz w:val="18"/>
          <w:szCs w:val="18"/>
        </w:rPr>
        <w:t>］</w:t>
      </w:r>
    </w:p>
    <w:p w14:paraId="5FD75595" w14:textId="77777777" w:rsidR="005E67A7" w:rsidRDefault="005E67A7">
      <w:pPr>
        <w:pStyle w:val="a2"/>
        <w:spacing w:before="120" w:after="120" w:line="276" w:lineRule="auto"/>
      </w:pPr>
      <w:bookmarkStart w:id="31" w:name="_Toc1490143561"/>
      <w:bookmarkEnd w:id="31"/>
    </w:p>
    <w:p w14:paraId="62FB1B7B" w14:textId="77777777" w:rsidR="005E67A7" w:rsidRDefault="006965F6">
      <w:pPr>
        <w:pStyle w:val="affc"/>
        <w:spacing w:line="276" w:lineRule="auto"/>
        <w:rPr>
          <w:b/>
        </w:rPr>
      </w:pPr>
      <w:r>
        <w:rPr>
          <w:rFonts w:ascii="黑体" w:eastAsia="黑体" w:hAnsi="黑体" w:hint="eastAsia"/>
        </w:rPr>
        <w:t xml:space="preserve">自然语言 </w:t>
      </w:r>
      <w:r>
        <w:rPr>
          <w:rFonts w:ascii="Times New Roman"/>
          <w:b/>
        </w:rPr>
        <w:t>natural language, NL</w:t>
      </w:r>
    </w:p>
    <w:p w14:paraId="565A1C2B" w14:textId="77777777" w:rsidR="005E67A7" w:rsidRDefault="006965F6">
      <w:pPr>
        <w:pStyle w:val="affc"/>
        <w:spacing w:line="276" w:lineRule="auto"/>
      </w:pPr>
      <w:r>
        <w:rPr>
          <w:rFonts w:hint="eastAsia"/>
        </w:rPr>
        <w:t>来源未知，以人类交流常用的特定方式持续发展的语言。</w:t>
      </w:r>
    </w:p>
    <w:p w14:paraId="59F77955"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ISO/TS 24620, 2.12</w:t>
      </w:r>
      <w:r>
        <w:rPr>
          <w:rFonts w:hAnsi="宋体" w:cs="宋体"/>
          <w:color w:val="000000"/>
          <w:sz w:val="18"/>
          <w:szCs w:val="18"/>
        </w:rPr>
        <w:t>］</w:t>
      </w:r>
    </w:p>
    <w:p w14:paraId="05F6984F" w14:textId="77777777" w:rsidR="005E67A7" w:rsidRDefault="005E67A7">
      <w:pPr>
        <w:pStyle w:val="a2"/>
        <w:spacing w:before="120" w:after="120" w:line="276" w:lineRule="auto"/>
      </w:pPr>
      <w:bookmarkStart w:id="32" w:name="_Toc888538413"/>
      <w:bookmarkEnd w:id="32"/>
    </w:p>
    <w:p w14:paraId="603DCDCA" w14:textId="77777777" w:rsidR="005E67A7" w:rsidRDefault="006965F6">
      <w:pPr>
        <w:pStyle w:val="affc"/>
        <w:spacing w:line="276" w:lineRule="auto"/>
        <w:rPr>
          <w:b/>
        </w:rPr>
      </w:pPr>
      <w:r>
        <w:rPr>
          <w:rFonts w:ascii="黑体" w:eastAsia="黑体" w:hAnsi="黑体" w:hint="eastAsia"/>
        </w:rPr>
        <w:t xml:space="preserve">受控自然语言，受控语言 </w:t>
      </w:r>
      <w:r>
        <w:rPr>
          <w:rFonts w:ascii="Times New Roman"/>
          <w:b/>
        </w:rPr>
        <w:t>controlled natural language, controlled language, CNL</w:t>
      </w:r>
    </w:p>
    <w:p w14:paraId="3E0C95F9" w14:textId="77777777" w:rsidR="005E67A7" w:rsidRDefault="006965F6">
      <w:pPr>
        <w:pStyle w:val="affc"/>
        <w:spacing w:line="276" w:lineRule="auto"/>
      </w:pPr>
      <w:r>
        <w:rPr>
          <w:rFonts w:hint="eastAsia"/>
        </w:rPr>
        <w:t>为减少或消除模糊性和复杂性而对语法和词典做出规定和限制的</w:t>
      </w:r>
      <w:r>
        <w:rPr>
          <w:rFonts w:hint="eastAsia"/>
          <w:b/>
          <w:bCs/>
        </w:rPr>
        <w:t>自然语言</w:t>
      </w:r>
      <w:r>
        <w:rPr>
          <w:rFonts w:hint="eastAsia"/>
        </w:rPr>
        <w:t>（3.2.7）子集。</w:t>
      </w:r>
    </w:p>
    <w:p w14:paraId="03E25843" w14:textId="77777777" w:rsidR="005E67A7" w:rsidRDefault="006965F6">
      <w:pPr>
        <w:pStyle w:val="afff0"/>
        <w:spacing w:line="276" w:lineRule="auto"/>
        <w:ind w:leftChars="200" w:left="783"/>
        <w:rPr>
          <w:rFonts w:ascii="黑体" w:eastAsia="黑体" w:hAnsi="黑体" w:cs="黑体"/>
        </w:rPr>
      </w:pPr>
      <w:r>
        <w:rPr>
          <w:rFonts w:ascii="黑体" w:eastAsia="黑体" w:hAnsi="黑体" w:cs="黑体" w:hint="eastAsia"/>
        </w:rPr>
        <w:t>注1：</w:t>
      </w:r>
      <w:r>
        <w:rPr>
          <w:rFonts w:hint="eastAsia"/>
        </w:rPr>
        <w:t>受控自然语言用作通用词，是不可数名词，指所有受控自然语言的抽象属性，而非某一特定自然语言或满足某特定用途的应用。受控自然语言是经过工程处理（即构建）的语言，旨在减少或消除模糊性和复杂性，帮助人类读者（尤其是非母语用户、非专家人士和理解力有限的人士）阅</w:t>
      </w:r>
      <w:r>
        <w:rPr>
          <w:rFonts w:hint="eastAsia"/>
        </w:rPr>
        <w:lastRenderedPageBreak/>
        <w:t>读</w:t>
      </w:r>
      <w:r>
        <w:rPr>
          <w:rFonts w:hint="eastAsia"/>
          <w:b/>
          <w:bCs/>
        </w:rPr>
        <w:t>文本</w:t>
      </w:r>
      <w:r>
        <w:rPr>
          <w:rFonts w:hint="eastAsia"/>
        </w:rPr>
        <w:t>(3.2.6)，并使文本更适合计算机处理。</w:t>
      </w:r>
    </w:p>
    <w:p w14:paraId="1D60BDE9" w14:textId="77777777" w:rsidR="005E67A7" w:rsidRDefault="006965F6">
      <w:pPr>
        <w:pStyle w:val="afff0"/>
        <w:spacing w:line="276" w:lineRule="auto"/>
        <w:ind w:leftChars="200" w:left="783"/>
        <w:rPr>
          <w:rFonts w:ascii="黑体" w:eastAsia="黑体" w:hAnsi="黑体" w:cs="黑体"/>
        </w:rPr>
      </w:pPr>
      <w:r>
        <w:rPr>
          <w:rFonts w:ascii="黑体" w:eastAsia="黑体" w:hAnsi="黑体" w:cs="黑体" w:hint="eastAsia"/>
        </w:rPr>
        <w:t>注2：</w:t>
      </w:r>
      <w:r>
        <w:rPr>
          <w:rFonts w:hAnsi="宋体" w:cs="宋体" w:hint="eastAsia"/>
        </w:rPr>
        <w:t>受控自然语言是对特定自然语言进行工程处理（即构建）后的语言，在词汇、句法或语义方面受到更多限制，但同时保留大部分自然属性。在这里，受控自然语言是可数名词。</w:t>
      </w:r>
    </w:p>
    <w:p w14:paraId="236256A2" w14:textId="77777777" w:rsidR="005E67A7" w:rsidRDefault="006965F6">
      <w:pPr>
        <w:pStyle w:val="affc"/>
        <w:spacing w:line="276" w:lineRule="auto"/>
        <w:ind w:firstLine="360"/>
        <w:rPr>
          <w:rStyle w:val="fontstyle01"/>
          <w:rFonts w:ascii="宋体" w:eastAsia="宋体" w:hAnsi="宋体" w:cs="宋体"/>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ISO/TS 24620, 2.6］</w:t>
      </w:r>
    </w:p>
    <w:p w14:paraId="0EA2472B" w14:textId="77777777" w:rsidR="005E67A7" w:rsidRDefault="005E67A7">
      <w:pPr>
        <w:pStyle w:val="a2"/>
        <w:spacing w:before="120" w:after="120" w:line="276" w:lineRule="auto"/>
      </w:pPr>
      <w:bookmarkStart w:id="33" w:name="_Toc63826053"/>
      <w:bookmarkEnd w:id="33"/>
    </w:p>
    <w:p w14:paraId="0290E696" w14:textId="77777777" w:rsidR="005E67A7" w:rsidRDefault="006965F6">
      <w:pPr>
        <w:pStyle w:val="affc"/>
        <w:spacing w:line="276" w:lineRule="auto"/>
        <w:rPr>
          <w:b/>
        </w:rPr>
      </w:pPr>
      <w:r>
        <w:rPr>
          <w:rFonts w:ascii="黑体" w:eastAsia="黑体" w:hAnsi="黑体" w:hint="eastAsia"/>
        </w:rPr>
        <w:t>句</w:t>
      </w:r>
      <w:r>
        <w:rPr>
          <w:rFonts w:ascii="黑体" w:eastAsia="黑体" w:hAnsi="黑体"/>
        </w:rPr>
        <w:t>段</w:t>
      </w:r>
      <w:r>
        <w:rPr>
          <w:rFonts w:hint="eastAsia"/>
          <w:b/>
        </w:rPr>
        <w:t xml:space="preserve"> </w:t>
      </w:r>
      <w:r>
        <w:rPr>
          <w:rFonts w:ascii="Times New Roman"/>
          <w:b/>
        </w:rPr>
        <w:t>segment</w:t>
      </w:r>
    </w:p>
    <w:p w14:paraId="0BEAB12F" w14:textId="77777777" w:rsidR="005E67A7" w:rsidRDefault="006965F6">
      <w:pPr>
        <w:pStyle w:val="affc"/>
        <w:spacing w:line="276" w:lineRule="auto"/>
      </w:pPr>
      <w:r>
        <w:t>由计算机应用程序生成的便于翻译的</w:t>
      </w:r>
      <w:r>
        <w:rPr>
          <w:b/>
          <w:bCs/>
        </w:rPr>
        <w:t>文本</w:t>
      </w:r>
      <w:r>
        <w:t>（</w:t>
      </w:r>
      <w:r>
        <w:rPr>
          <w:rFonts w:hint="eastAsia"/>
        </w:rPr>
        <w:t>3</w:t>
      </w:r>
      <w:r>
        <w:t>.2.6）单位</w:t>
      </w:r>
      <w:r>
        <w:rPr>
          <w:rFonts w:hint="eastAsia"/>
        </w:rPr>
        <w:t>。</w:t>
      </w:r>
    </w:p>
    <w:p w14:paraId="459BFD64" w14:textId="77777777" w:rsidR="005E67A7" w:rsidRDefault="006965F6">
      <w:pPr>
        <w:pStyle w:val="afff0"/>
        <w:spacing w:line="276" w:lineRule="auto"/>
        <w:ind w:left="783"/>
      </w:pPr>
      <w:r>
        <w:rPr>
          <w:rFonts w:ascii="黑体" w:eastAsia="黑体" w:hAnsi="黑体" w:cs="黑体" w:hint="eastAsia"/>
        </w:rPr>
        <w:t>注1：</w:t>
      </w:r>
      <w:r>
        <w:rPr>
          <w:rFonts w:hint="eastAsia"/>
        </w:rPr>
        <w:t>句</w:t>
      </w:r>
      <w:r>
        <w:t>段可以</w:t>
      </w:r>
      <w:r>
        <w:rPr>
          <w:rFonts w:hint="eastAsia"/>
        </w:rPr>
        <w:t>是</w:t>
      </w:r>
      <w:r>
        <w:t>句子、标题或其他文本单元</w:t>
      </w:r>
      <w:r>
        <w:rPr>
          <w:rFonts w:hint="eastAsia"/>
        </w:rPr>
        <w:t>，如短语、单词或单个字符</w:t>
      </w:r>
      <w:r>
        <w:t>。</w:t>
      </w:r>
    </w:p>
    <w:p w14:paraId="0C54C156" w14:textId="77777777" w:rsidR="005E67A7" w:rsidRDefault="005E67A7">
      <w:pPr>
        <w:pStyle w:val="a2"/>
        <w:spacing w:before="120" w:after="120" w:line="276" w:lineRule="auto"/>
      </w:pPr>
      <w:bookmarkStart w:id="34" w:name="_Toc1130132918"/>
      <w:bookmarkEnd w:id="34"/>
    </w:p>
    <w:p w14:paraId="2A89A688" w14:textId="77777777" w:rsidR="005E67A7" w:rsidRDefault="006965F6">
      <w:pPr>
        <w:pStyle w:val="affc"/>
        <w:spacing w:line="276" w:lineRule="auto"/>
        <w:rPr>
          <w:b/>
        </w:rPr>
      </w:pPr>
      <w:r>
        <w:rPr>
          <w:rFonts w:ascii="黑体" w:eastAsia="黑体" w:hAnsi="黑体" w:hint="eastAsia"/>
        </w:rPr>
        <w:t>区域特性</w:t>
      </w:r>
      <w:r>
        <w:rPr>
          <w:rFonts w:ascii="Times New Roman"/>
          <w:b/>
        </w:rPr>
        <w:t xml:space="preserve"> locale</w:t>
      </w:r>
    </w:p>
    <w:p w14:paraId="7DC68246" w14:textId="77777777" w:rsidR="005E67A7" w:rsidRDefault="006965F6">
      <w:pPr>
        <w:pStyle w:val="affc"/>
        <w:spacing w:line="276" w:lineRule="auto"/>
      </w:pPr>
      <w:r>
        <w:rPr>
          <w:rFonts w:hint="eastAsia"/>
        </w:rPr>
        <w:t>目标受众在语言、文化、技术和地域习俗等方面特有的特性、信息或习俗的集合。</w:t>
      </w:r>
    </w:p>
    <w:p w14:paraId="4380B396" w14:textId="77777777" w:rsidR="005E67A7" w:rsidRDefault="005E67A7">
      <w:pPr>
        <w:pStyle w:val="a2"/>
        <w:spacing w:before="120" w:after="120" w:line="276" w:lineRule="auto"/>
      </w:pPr>
      <w:bookmarkStart w:id="35" w:name="_Toc1798578758"/>
      <w:bookmarkEnd w:id="35"/>
    </w:p>
    <w:p w14:paraId="3B765A95" w14:textId="77777777" w:rsidR="005E67A7" w:rsidRDefault="006965F6">
      <w:pPr>
        <w:pStyle w:val="affc"/>
        <w:spacing w:line="276" w:lineRule="auto"/>
        <w:rPr>
          <w:b/>
        </w:rPr>
      </w:pPr>
      <w:proofErr w:type="gramStart"/>
      <w:r>
        <w:rPr>
          <w:rFonts w:ascii="黑体" w:eastAsia="黑体" w:hAnsi="黑体" w:hint="eastAsia"/>
        </w:rPr>
        <w:t>语域</w:t>
      </w:r>
      <w:proofErr w:type="gramEnd"/>
      <w:r>
        <w:rPr>
          <w:rFonts w:hint="eastAsia"/>
          <w:b/>
        </w:rPr>
        <w:t xml:space="preserve"> </w:t>
      </w:r>
      <w:r>
        <w:rPr>
          <w:rFonts w:ascii="Times New Roman"/>
          <w:b/>
        </w:rPr>
        <w:t>language register</w:t>
      </w:r>
    </w:p>
    <w:p w14:paraId="467DDED8" w14:textId="77777777" w:rsidR="005E67A7" w:rsidRDefault="006965F6">
      <w:pPr>
        <w:pStyle w:val="affc"/>
        <w:spacing w:line="276" w:lineRule="auto"/>
      </w:pPr>
      <w:r>
        <w:rPr>
          <w:rFonts w:hint="eastAsia"/>
        </w:rPr>
        <w:t>用于特定目的或在特定的社会或行业领域所使用的语言类型。</w:t>
      </w:r>
    </w:p>
    <w:p w14:paraId="65DAE0B4" w14:textId="77777777" w:rsidR="005E67A7" w:rsidRDefault="006965F6">
      <w:pPr>
        <w:pStyle w:val="a1"/>
        <w:spacing w:before="120" w:after="120" w:line="276" w:lineRule="auto"/>
        <w:rPr>
          <w:color w:val="231F20"/>
        </w:rPr>
      </w:pPr>
      <w:bookmarkStart w:id="36" w:name="_Toc524257089"/>
      <w:bookmarkStart w:id="37" w:name="_Toc733370534"/>
      <w:r>
        <w:rPr>
          <w:rFonts w:hint="eastAsia"/>
          <w:color w:val="231F20"/>
        </w:rPr>
        <w:t>人员或组织的</w:t>
      </w:r>
      <w:r>
        <w:rPr>
          <w:color w:val="231F20"/>
        </w:rPr>
        <w:t>相关概</w:t>
      </w:r>
      <w:r>
        <w:rPr>
          <w:rFonts w:hint="eastAsia"/>
          <w:color w:val="231F20"/>
        </w:rPr>
        <w:t>念</w:t>
      </w:r>
      <w:bookmarkEnd w:id="36"/>
      <w:bookmarkEnd w:id="37"/>
    </w:p>
    <w:p w14:paraId="18EB4A3C" w14:textId="77777777" w:rsidR="005E67A7" w:rsidRDefault="005E67A7">
      <w:pPr>
        <w:pStyle w:val="a2"/>
        <w:spacing w:before="120" w:after="120" w:line="276" w:lineRule="auto"/>
      </w:pPr>
      <w:bookmarkStart w:id="38" w:name="_Toc1349914805"/>
      <w:bookmarkEnd w:id="38"/>
    </w:p>
    <w:p w14:paraId="158BA868" w14:textId="77777777" w:rsidR="005E67A7" w:rsidRDefault="006965F6">
      <w:pPr>
        <w:pStyle w:val="affc"/>
        <w:spacing w:line="276" w:lineRule="auto"/>
        <w:rPr>
          <w:b/>
        </w:rPr>
      </w:pPr>
      <w:r>
        <w:rPr>
          <w:rFonts w:ascii="黑体" w:eastAsia="黑体" w:hAnsi="黑体"/>
        </w:rPr>
        <w:t>客户</w:t>
      </w:r>
      <w:r>
        <w:rPr>
          <w:b/>
        </w:rPr>
        <w:t xml:space="preserve"> </w:t>
      </w:r>
      <w:r>
        <w:rPr>
          <w:rFonts w:ascii="Times New Roman"/>
          <w:b/>
        </w:rPr>
        <w:t>client</w:t>
      </w:r>
    </w:p>
    <w:p w14:paraId="29C851A2" w14:textId="77777777" w:rsidR="005E67A7" w:rsidRDefault="006965F6">
      <w:pPr>
        <w:pStyle w:val="affc"/>
        <w:spacing w:line="276" w:lineRule="auto"/>
      </w:pPr>
      <w:r>
        <w:rPr>
          <w:rFonts w:ascii="黑体" w:eastAsia="黑体" w:hAnsi="黑体" w:hint="eastAsia"/>
        </w:rPr>
        <w:t>顾客</w:t>
      </w:r>
      <w:r>
        <w:t xml:space="preserve"> </w:t>
      </w:r>
      <w:r>
        <w:rPr>
          <w:rFonts w:ascii="Times New Roman"/>
        </w:rPr>
        <w:t>customer</w:t>
      </w:r>
    </w:p>
    <w:p w14:paraId="04F08201" w14:textId="77777777" w:rsidR="005E67A7" w:rsidRDefault="006965F6">
      <w:pPr>
        <w:pStyle w:val="affc"/>
        <w:spacing w:line="276" w:lineRule="auto"/>
      </w:pPr>
      <w:r>
        <w:rPr>
          <w:rFonts w:hint="eastAsia"/>
        </w:rPr>
        <w:t>通过正式协议委托</w:t>
      </w:r>
      <w:r>
        <w:rPr>
          <w:rFonts w:hint="eastAsia"/>
          <w:b/>
          <w:bCs/>
        </w:rPr>
        <w:t>翻译服务提供方</w:t>
      </w:r>
      <w:r>
        <w:t>（</w:t>
      </w:r>
      <w:r>
        <w:rPr>
          <w:rFonts w:hint="eastAsia"/>
        </w:rPr>
        <w:t>3</w:t>
      </w:r>
      <w:r>
        <w:t>.</w:t>
      </w:r>
      <w:r>
        <w:rPr>
          <w:rFonts w:hint="eastAsia"/>
        </w:rPr>
        <w:t>3</w:t>
      </w:r>
      <w:r>
        <w:t>.</w:t>
      </w:r>
      <w:r>
        <w:rPr>
          <w:rFonts w:hint="eastAsia"/>
        </w:rPr>
        <w:t>5</w:t>
      </w:r>
      <w:r>
        <w:t>）</w:t>
      </w:r>
      <w:r>
        <w:rPr>
          <w:rFonts w:hint="eastAsia"/>
        </w:rPr>
        <w:t>提供服务的个人或组织。</w:t>
      </w:r>
    </w:p>
    <w:p w14:paraId="19B82526" w14:textId="77777777" w:rsidR="005E67A7" w:rsidRDefault="006965F6">
      <w:pPr>
        <w:pStyle w:val="afff0"/>
        <w:spacing w:line="276" w:lineRule="auto"/>
        <w:ind w:left="783"/>
      </w:pPr>
      <w:r>
        <w:rPr>
          <w:rFonts w:ascii="黑体" w:eastAsia="黑体" w:hAnsi="黑体" w:cs="黑体" w:hint="eastAsia"/>
        </w:rPr>
        <w:t>注1：</w:t>
      </w:r>
      <w:r>
        <w:rPr>
          <w:rFonts w:hint="eastAsia"/>
        </w:rPr>
        <w:t>客户可能是寻求或购买服务的个人或组织，并且可能来自</w:t>
      </w:r>
      <w:r>
        <w:rPr>
          <w:rFonts w:hint="eastAsia"/>
          <w:b/>
          <w:bCs/>
        </w:rPr>
        <w:t>翻译服务提供方</w:t>
      </w:r>
      <w:r>
        <w:t>（</w:t>
      </w:r>
      <w:r>
        <w:rPr>
          <w:rFonts w:hint="eastAsia"/>
        </w:rPr>
        <w:t>3</w:t>
      </w:r>
      <w:r>
        <w:t>.</w:t>
      </w:r>
      <w:r>
        <w:rPr>
          <w:rFonts w:hint="eastAsia"/>
        </w:rPr>
        <w:t>3</w:t>
      </w:r>
      <w:r>
        <w:t>.</w:t>
      </w:r>
      <w:r>
        <w:rPr>
          <w:rFonts w:hint="eastAsia"/>
        </w:rPr>
        <w:t>5</w:t>
      </w:r>
      <w:r>
        <w:t>）</w:t>
      </w:r>
      <w:r>
        <w:rPr>
          <w:rFonts w:hint="eastAsia"/>
        </w:rPr>
        <w:t>的外部或内部。</w:t>
      </w:r>
    </w:p>
    <w:p w14:paraId="4875F2E7"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2.4.3</w:t>
      </w:r>
      <w:r>
        <w:rPr>
          <w:rFonts w:hAnsi="宋体" w:cs="宋体"/>
          <w:color w:val="000000"/>
          <w:sz w:val="18"/>
          <w:szCs w:val="18"/>
        </w:rPr>
        <w:t>］</w:t>
      </w:r>
    </w:p>
    <w:p w14:paraId="6FF4686C" w14:textId="77777777" w:rsidR="005E67A7" w:rsidRDefault="005E67A7">
      <w:pPr>
        <w:pStyle w:val="a2"/>
        <w:spacing w:before="120" w:after="120" w:line="276" w:lineRule="auto"/>
      </w:pPr>
      <w:bookmarkStart w:id="39" w:name="_Toc2000880727"/>
      <w:bookmarkEnd w:id="39"/>
    </w:p>
    <w:p w14:paraId="0E56F5A4" w14:textId="77777777" w:rsidR="005E67A7" w:rsidRDefault="006965F6">
      <w:pPr>
        <w:pStyle w:val="affc"/>
        <w:spacing w:line="276" w:lineRule="auto"/>
        <w:rPr>
          <w:b/>
        </w:rPr>
      </w:pPr>
      <w:r>
        <w:rPr>
          <w:rFonts w:ascii="黑体" w:eastAsia="黑体" w:hAnsi="黑体" w:hint="eastAsia"/>
        </w:rPr>
        <w:t>译员</w:t>
      </w:r>
      <w:r>
        <w:rPr>
          <w:rFonts w:hint="eastAsia"/>
          <w:b/>
        </w:rPr>
        <w:t xml:space="preserve"> </w:t>
      </w:r>
      <w:r>
        <w:rPr>
          <w:rFonts w:ascii="Times New Roman"/>
          <w:b/>
        </w:rPr>
        <w:t>translator</w:t>
      </w:r>
    </w:p>
    <w:p w14:paraId="391A588A" w14:textId="77777777" w:rsidR="005E67A7" w:rsidRDefault="006965F6">
      <w:pPr>
        <w:pStyle w:val="affc"/>
        <w:spacing w:line="276" w:lineRule="auto"/>
      </w:pPr>
      <w:r>
        <w:rPr>
          <w:rFonts w:hint="eastAsia"/>
        </w:rPr>
        <w:t>从事</w:t>
      </w:r>
      <w:r>
        <w:rPr>
          <w:rFonts w:hint="eastAsia"/>
          <w:b/>
          <w:bCs/>
        </w:rPr>
        <w:t>翻译</w:t>
      </w:r>
      <w:r>
        <w:t>（3.4.1）</w:t>
      </w:r>
      <w:r>
        <w:rPr>
          <w:rFonts w:hint="eastAsia"/>
        </w:rPr>
        <w:t>的人员。</w:t>
      </w:r>
    </w:p>
    <w:p w14:paraId="42C3764E"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2.4.4</w:t>
      </w:r>
      <w:r>
        <w:rPr>
          <w:rFonts w:hAnsi="宋体" w:cs="宋体"/>
          <w:color w:val="000000"/>
          <w:sz w:val="18"/>
          <w:szCs w:val="18"/>
        </w:rPr>
        <w:t>］</w:t>
      </w:r>
    </w:p>
    <w:p w14:paraId="5F9E75CF" w14:textId="77777777" w:rsidR="005E67A7" w:rsidRDefault="005E67A7">
      <w:pPr>
        <w:pStyle w:val="a2"/>
        <w:spacing w:before="120" w:after="120" w:line="276" w:lineRule="auto"/>
      </w:pPr>
      <w:bookmarkStart w:id="40" w:name="_Toc1355950316"/>
      <w:bookmarkEnd w:id="40"/>
    </w:p>
    <w:p w14:paraId="5D1A807B" w14:textId="77777777" w:rsidR="005E67A7" w:rsidRDefault="006965F6">
      <w:pPr>
        <w:pStyle w:val="affc"/>
        <w:spacing w:line="276" w:lineRule="auto"/>
        <w:rPr>
          <w:b/>
        </w:rPr>
      </w:pPr>
      <w:proofErr w:type="gramStart"/>
      <w:r>
        <w:rPr>
          <w:rFonts w:ascii="黑体" w:eastAsia="黑体" w:hAnsi="黑体" w:hint="eastAsia"/>
        </w:rPr>
        <w:t>审校员</w:t>
      </w:r>
      <w:proofErr w:type="gramEnd"/>
      <w:r>
        <w:rPr>
          <w:rFonts w:ascii="Times New Roman"/>
          <w:b/>
        </w:rPr>
        <w:t xml:space="preserve"> revis</w:t>
      </w:r>
      <w:r>
        <w:rPr>
          <w:rFonts w:ascii="Times New Roman" w:hint="eastAsia"/>
          <w:b/>
        </w:rPr>
        <w:t>e</w:t>
      </w:r>
      <w:r>
        <w:rPr>
          <w:rFonts w:ascii="Times New Roman"/>
          <w:b/>
        </w:rPr>
        <w:t>r</w:t>
      </w:r>
    </w:p>
    <w:p w14:paraId="5CBFD94E" w14:textId="77777777" w:rsidR="005E67A7" w:rsidRDefault="006965F6">
      <w:pPr>
        <w:pStyle w:val="affc"/>
        <w:spacing w:line="276" w:lineRule="auto"/>
      </w:pPr>
      <w:r>
        <w:rPr>
          <w:rFonts w:hint="eastAsia"/>
        </w:rPr>
        <w:t>审校</w:t>
      </w:r>
      <w:r>
        <w:rPr>
          <w:rFonts w:hint="eastAsia"/>
          <w:b/>
          <w:bCs/>
        </w:rPr>
        <w:t>翻译结果</w:t>
      </w:r>
      <w:r>
        <w:t>（3.4.</w:t>
      </w:r>
      <w:r>
        <w:rPr>
          <w:rFonts w:hint="eastAsia"/>
        </w:rPr>
        <w:t>4</w:t>
      </w:r>
      <w:r>
        <w:t>）</w:t>
      </w:r>
      <w:r>
        <w:rPr>
          <w:rFonts w:hint="eastAsia"/>
        </w:rPr>
        <w:t>的人员。</w:t>
      </w:r>
    </w:p>
    <w:p w14:paraId="47007162" w14:textId="77777777" w:rsidR="005E67A7" w:rsidRDefault="006965F6">
      <w:pPr>
        <w:pStyle w:val="affc"/>
        <w:spacing w:line="276" w:lineRule="auto"/>
        <w:ind w:leftChars="200" w:left="420" w:firstLineChars="0" w:firstLine="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2.4.5</w:t>
      </w:r>
      <w:r>
        <w:rPr>
          <w:rStyle w:val="fontstyle01"/>
          <w:rFonts w:ascii="宋体" w:eastAsia="宋体" w:hAnsi="宋体" w:cs="宋体" w:hint="eastAsia"/>
          <w:sz w:val="18"/>
          <w:szCs w:val="18"/>
        </w:rPr>
        <w:t>，</w:t>
      </w:r>
      <w:r>
        <w:rPr>
          <w:rStyle w:val="fontstyle01"/>
          <w:rFonts w:hAnsi="宋体" w:cs="宋体"/>
          <w:sz w:val="18"/>
          <w:szCs w:val="18"/>
        </w:rPr>
        <w:t>有所修改</w:t>
      </w:r>
      <w:r>
        <w:rPr>
          <w:rStyle w:val="fontstyle01"/>
          <w:rFonts w:hAnsi="宋体" w:cs="宋体"/>
          <w:sz w:val="18"/>
          <w:szCs w:val="18"/>
        </w:rPr>
        <w:t>——</w:t>
      </w:r>
      <w:r>
        <w:rPr>
          <w:rStyle w:val="fontstyle01"/>
          <w:rFonts w:ascii="宋体" w:eastAsia="宋体" w:hAnsi="宋体" w:cs="宋体" w:hint="eastAsia"/>
          <w:sz w:val="18"/>
          <w:szCs w:val="18"/>
        </w:rPr>
        <w:t>因在“审校”的定义中已有说明，此处无需指明“对照源语言内容”</w:t>
      </w:r>
      <w:r>
        <w:rPr>
          <w:rFonts w:hAnsi="宋体" w:cs="宋体"/>
          <w:color w:val="000000"/>
          <w:sz w:val="18"/>
          <w:szCs w:val="18"/>
        </w:rPr>
        <w:t>］</w:t>
      </w:r>
    </w:p>
    <w:p w14:paraId="770A9397" w14:textId="77777777" w:rsidR="005E67A7" w:rsidRDefault="005E67A7">
      <w:pPr>
        <w:pStyle w:val="a2"/>
        <w:spacing w:before="120" w:after="120" w:line="276" w:lineRule="auto"/>
      </w:pPr>
      <w:bookmarkStart w:id="41" w:name="_Toc360499048"/>
      <w:bookmarkEnd w:id="41"/>
    </w:p>
    <w:p w14:paraId="6BCD03A2" w14:textId="77777777" w:rsidR="005E67A7" w:rsidRDefault="006965F6">
      <w:pPr>
        <w:pStyle w:val="affc"/>
        <w:spacing w:line="276" w:lineRule="auto"/>
        <w:rPr>
          <w:b/>
        </w:rPr>
      </w:pPr>
      <w:r>
        <w:rPr>
          <w:rFonts w:ascii="黑体" w:eastAsia="黑体" w:hAnsi="黑体" w:hint="eastAsia"/>
        </w:rPr>
        <w:t>译后编辑人员</w:t>
      </w:r>
      <w:r>
        <w:rPr>
          <w:rFonts w:ascii="Times New Roman"/>
          <w:b/>
        </w:rPr>
        <w:t xml:space="preserve"> post-editor</w:t>
      </w:r>
    </w:p>
    <w:p w14:paraId="331160C1" w14:textId="77777777" w:rsidR="005E67A7" w:rsidRDefault="006965F6">
      <w:pPr>
        <w:pStyle w:val="affc"/>
        <w:spacing w:line="276" w:lineRule="auto"/>
      </w:pPr>
      <w:r>
        <w:rPr>
          <w:rFonts w:hint="eastAsia"/>
        </w:rPr>
        <w:t>从事</w:t>
      </w:r>
      <w:r>
        <w:rPr>
          <w:b/>
          <w:bCs/>
        </w:rPr>
        <w:t>译后编辑</w:t>
      </w:r>
      <w:r>
        <w:t>（3.1.4）的人员</w:t>
      </w:r>
      <w:r>
        <w:rPr>
          <w:rFonts w:hint="eastAsia"/>
        </w:rPr>
        <w:t>。</w:t>
      </w:r>
    </w:p>
    <w:p w14:paraId="3CB98C2D" w14:textId="77777777" w:rsidR="005E67A7" w:rsidRDefault="005E67A7">
      <w:pPr>
        <w:pStyle w:val="a2"/>
        <w:spacing w:before="120" w:after="120" w:line="276" w:lineRule="auto"/>
      </w:pPr>
      <w:bookmarkStart w:id="42" w:name="_Toc856131549"/>
      <w:bookmarkEnd w:id="42"/>
    </w:p>
    <w:p w14:paraId="35437FCD" w14:textId="77777777" w:rsidR="005E67A7" w:rsidRDefault="006965F6">
      <w:pPr>
        <w:pStyle w:val="affc"/>
        <w:spacing w:line="276" w:lineRule="auto"/>
        <w:rPr>
          <w:b/>
        </w:rPr>
      </w:pPr>
      <w:r>
        <w:rPr>
          <w:rFonts w:ascii="黑体" w:eastAsia="黑体" w:hAnsi="黑体"/>
        </w:rPr>
        <w:t>翻译服务提供方</w:t>
      </w:r>
      <w:r>
        <w:rPr>
          <w:b/>
        </w:rPr>
        <w:t xml:space="preserve"> </w:t>
      </w:r>
      <w:r>
        <w:rPr>
          <w:rFonts w:ascii="Times New Roman"/>
          <w:b/>
        </w:rPr>
        <w:t>translation service provider, TSP</w:t>
      </w:r>
    </w:p>
    <w:p w14:paraId="798AB310" w14:textId="77777777" w:rsidR="005E67A7" w:rsidRDefault="006965F6">
      <w:pPr>
        <w:pStyle w:val="affc"/>
        <w:spacing w:line="276" w:lineRule="auto"/>
      </w:pPr>
      <w:r>
        <w:t>提供</w:t>
      </w:r>
      <w:r>
        <w:rPr>
          <w:b/>
          <w:bCs/>
        </w:rPr>
        <w:t>翻译服务</w:t>
      </w:r>
      <w:r>
        <w:t>（3.4.</w:t>
      </w:r>
      <w:r>
        <w:rPr>
          <w:rFonts w:hint="eastAsia"/>
        </w:rPr>
        <w:t>5</w:t>
      </w:r>
      <w:r>
        <w:t>）的语言服务提供</w:t>
      </w:r>
      <w:r>
        <w:rPr>
          <w:rFonts w:hint="eastAsia"/>
        </w:rPr>
        <w:t>方。</w:t>
      </w:r>
    </w:p>
    <w:p w14:paraId="5904539D" w14:textId="77777777" w:rsidR="005E67A7" w:rsidRDefault="006965F6">
      <w:pPr>
        <w:pStyle w:val="afff0"/>
        <w:spacing w:line="276" w:lineRule="auto"/>
        <w:ind w:hanging="306"/>
        <w:rPr>
          <w:color w:val="231F20"/>
        </w:rPr>
      </w:pPr>
      <w:r>
        <w:rPr>
          <w:rFonts w:ascii="黑体" w:eastAsia="黑体" w:hAnsi="黑体" w:cs="黑体" w:hint="eastAsia"/>
        </w:rPr>
        <w:t>注1：</w:t>
      </w:r>
      <w:r>
        <w:rPr>
          <w:color w:val="231F20"/>
        </w:rPr>
        <w:t>翻译服务提供方</w:t>
      </w:r>
      <w:r>
        <w:rPr>
          <w:rFonts w:hint="eastAsia"/>
          <w:color w:val="231F20"/>
        </w:rPr>
        <w:t>可能是</w:t>
      </w:r>
      <w:r>
        <w:rPr>
          <w:color w:val="231F20"/>
        </w:rPr>
        <w:t>翻译公司</w:t>
      </w:r>
      <w:r>
        <w:rPr>
          <w:rFonts w:hint="eastAsia"/>
          <w:color w:val="231F20"/>
        </w:rPr>
        <w:t>、</w:t>
      </w:r>
      <w:r>
        <w:rPr>
          <w:color w:val="231F20"/>
        </w:rPr>
        <w:t>翻译机构</w:t>
      </w:r>
      <w:r>
        <w:rPr>
          <w:rFonts w:hint="eastAsia"/>
          <w:color w:val="231F20"/>
        </w:rPr>
        <w:t>、</w:t>
      </w:r>
      <w:r>
        <w:rPr>
          <w:color w:val="231F20"/>
        </w:rPr>
        <w:t>翻译组织（</w:t>
      </w:r>
      <w:r>
        <w:rPr>
          <w:rFonts w:hint="eastAsia"/>
          <w:color w:val="231F20"/>
        </w:rPr>
        <w:t>营利、</w:t>
      </w:r>
      <w:r>
        <w:rPr>
          <w:color w:val="231F20"/>
        </w:rPr>
        <w:t>非营利或政府</w:t>
      </w:r>
      <w:r>
        <w:rPr>
          <w:rFonts w:hint="eastAsia"/>
          <w:color w:val="231F20"/>
        </w:rPr>
        <w:t>机构</w:t>
      </w:r>
      <w:r>
        <w:rPr>
          <w:color w:val="231F20"/>
        </w:rPr>
        <w:t>）</w:t>
      </w:r>
      <w:r>
        <w:rPr>
          <w:rFonts w:hint="eastAsia"/>
          <w:color w:val="231F20"/>
        </w:rPr>
        <w:t>、</w:t>
      </w:r>
      <w:r>
        <w:rPr>
          <w:color w:val="231F20"/>
        </w:rPr>
        <w:t>自由译者或</w:t>
      </w:r>
      <w:r>
        <w:rPr>
          <w:rFonts w:hint="eastAsia"/>
          <w:color w:val="231F20"/>
        </w:rPr>
        <w:t>译后编辑</w:t>
      </w:r>
      <w:r>
        <w:rPr>
          <w:color w:val="231F20"/>
        </w:rPr>
        <w:t>人员，或内部</w:t>
      </w:r>
      <w:r>
        <w:rPr>
          <w:rFonts w:hint="eastAsia"/>
          <w:color w:val="231F20"/>
        </w:rPr>
        <w:t>的</w:t>
      </w:r>
      <w:r>
        <w:rPr>
          <w:color w:val="231F20"/>
        </w:rPr>
        <w:t>翻译部门。</w:t>
      </w:r>
    </w:p>
    <w:p w14:paraId="16088FF8"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hAnsi="宋体" w:cs="宋体"/>
          <w:sz w:val="18"/>
          <w:szCs w:val="18"/>
        </w:rPr>
        <w:t>定义引自</w:t>
      </w:r>
      <w:r>
        <w:rPr>
          <w:rStyle w:val="fontstyle01"/>
          <w:rFonts w:ascii="宋体" w:eastAsia="宋体" w:hAnsi="宋体" w:cs="宋体"/>
          <w:sz w:val="18"/>
          <w:szCs w:val="18"/>
        </w:rPr>
        <w:t xml:space="preserve">ISO 17100:2015, </w:t>
      </w:r>
      <w:r>
        <w:rPr>
          <w:color w:val="231F20"/>
          <w:sz w:val="18"/>
          <w:szCs w:val="18"/>
        </w:rPr>
        <w:t>2.4.2</w:t>
      </w:r>
      <w:r>
        <w:rPr>
          <w:rStyle w:val="fontstyle01"/>
          <w:rFonts w:ascii="宋体" w:eastAsia="宋体" w:hAnsi="宋体" w:cs="宋体" w:hint="eastAsia"/>
          <w:sz w:val="18"/>
          <w:szCs w:val="18"/>
        </w:rPr>
        <w:t>，</w:t>
      </w:r>
      <w:r>
        <w:rPr>
          <w:rStyle w:val="fontstyle01"/>
          <w:rFonts w:hAnsi="宋体" w:cs="宋体"/>
          <w:sz w:val="18"/>
          <w:szCs w:val="18"/>
        </w:rPr>
        <w:t>有所修改</w:t>
      </w:r>
      <w:r>
        <w:rPr>
          <w:rFonts w:hAnsi="宋体" w:cs="宋体"/>
          <w:color w:val="000000"/>
          <w:sz w:val="18"/>
          <w:szCs w:val="18"/>
        </w:rPr>
        <w:t>］</w:t>
      </w:r>
    </w:p>
    <w:p w14:paraId="6187E014" w14:textId="77777777" w:rsidR="005E67A7" w:rsidRDefault="005E67A7">
      <w:pPr>
        <w:pStyle w:val="a2"/>
        <w:spacing w:before="120" w:after="120" w:line="276" w:lineRule="auto"/>
      </w:pPr>
      <w:bookmarkStart w:id="43" w:name="_Toc862509143"/>
      <w:bookmarkEnd w:id="43"/>
    </w:p>
    <w:p w14:paraId="34AC47F1" w14:textId="77777777" w:rsidR="005E67A7" w:rsidRDefault="006965F6">
      <w:pPr>
        <w:pStyle w:val="affc"/>
        <w:spacing w:line="276" w:lineRule="auto"/>
        <w:rPr>
          <w:b/>
        </w:rPr>
      </w:pPr>
      <w:r>
        <w:rPr>
          <w:rFonts w:ascii="黑体" w:eastAsia="黑体" w:hAnsi="黑体" w:hint="eastAsia"/>
        </w:rPr>
        <w:t>项目经理</w:t>
      </w:r>
      <w:r>
        <w:rPr>
          <w:rFonts w:hint="eastAsia"/>
          <w:b/>
        </w:rPr>
        <w:t xml:space="preserve"> </w:t>
      </w:r>
      <w:r>
        <w:rPr>
          <w:rFonts w:ascii="Times New Roman"/>
          <w:b/>
        </w:rPr>
        <w:t>project manager, PM</w:t>
      </w:r>
    </w:p>
    <w:p w14:paraId="5050B8E0" w14:textId="77777777" w:rsidR="005E67A7" w:rsidRDefault="006965F6">
      <w:pPr>
        <w:pStyle w:val="affc"/>
        <w:spacing w:line="276" w:lineRule="auto"/>
      </w:pPr>
      <w:r>
        <w:rPr>
          <w:rFonts w:hint="eastAsia"/>
        </w:rPr>
        <w:t>负责管理翻译项目或译后编辑项目的相关方面及其过程的人员。</w:t>
      </w:r>
    </w:p>
    <w:p w14:paraId="43D1386D"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2.4.8</w:t>
      </w:r>
      <w:r>
        <w:rPr>
          <w:rStyle w:val="fontstyle01"/>
          <w:rFonts w:ascii="宋体" w:eastAsia="宋体" w:hAnsi="宋体" w:cs="宋体" w:hint="eastAsia"/>
          <w:sz w:val="18"/>
          <w:szCs w:val="18"/>
        </w:rPr>
        <w:t>，</w:t>
      </w:r>
      <w:r>
        <w:rPr>
          <w:rStyle w:val="fontstyle01"/>
          <w:rFonts w:hAnsi="宋体" w:cs="宋体"/>
          <w:sz w:val="18"/>
          <w:szCs w:val="18"/>
        </w:rPr>
        <w:t>有所修改</w:t>
      </w:r>
      <w:r>
        <w:rPr>
          <w:rStyle w:val="fontstyle01"/>
          <w:rFonts w:hAnsi="宋体" w:cs="宋体"/>
          <w:sz w:val="18"/>
          <w:szCs w:val="18"/>
        </w:rPr>
        <w:t>——</w:t>
      </w:r>
      <w:r>
        <w:rPr>
          <w:rStyle w:val="fontstyle01"/>
          <w:rFonts w:hAnsi="宋体" w:cs="宋体"/>
          <w:sz w:val="18"/>
          <w:szCs w:val="18"/>
        </w:rPr>
        <w:t>增加</w:t>
      </w:r>
      <w:r>
        <w:rPr>
          <w:rStyle w:val="fontstyle01"/>
          <w:rFonts w:ascii="宋体" w:eastAsia="宋体" w:hAnsi="宋体" w:cs="宋体" w:hint="eastAsia"/>
          <w:sz w:val="18"/>
          <w:szCs w:val="18"/>
        </w:rPr>
        <w:t>“</w:t>
      </w:r>
      <w:r>
        <w:rPr>
          <w:rStyle w:val="fontstyle01"/>
          <w:rFonts w:hAnsi="宋体" w:cs="宋体"/>
          <w:sz w:val="18"/>
          <w:szCs w:val="18"/>
        </w:rPr>
        <w:t>译后编辑</w:t>
      </w:r>
      <w:r>
        <w:rPr>
          <w:rStyle w:val="fontstyle01"/>
          <w:rFonts w:ascii="宋体" w:eastAsia="宋体" w:hAnsi="宋体" w:cs="宋体" w:hint="eastAsia"/>
          <w:sz w:val="18"/>
          <w:szCs w:val="18"/>
        </w:rPr>
        <w:t>”</w:t>
      </w:r>
      <w:r>
        <w:rPr>
          <w:rStyle w:val="fontstyle01"/>
          <w:rFonts w:hAnsi="宋体" w:cs="宋体"/>
          <w:sz w:val="18"/>
          <w:szCs w:val="18"/>
        </w:rPr>
        <w:t>，以与本文件的内容更为相关</w:t>
      </w:r>
      <w:r>
        <w:rPr>
          <w:rFonts w:hAnsi="宋体" w:cs="宋体"/>
          <w:color w:val="000000"/>
          <w:sz w:val="18"/>
          <w:szCs w:val="18"/>
        </w:rPr>
        <w:t>］</w:t>
      </w:r>
    </w:p>
    <w:p w14:paraId="4C6E7946" w14:textId="77777777" w:rsidR="005E67A7" w:rsidRDefault="006965F6">
      <w:pPr>
        <w:pStyle w:val="a1"/>
        <w:spacing w:before="120" w:after="120" w:line="276" w:lineRule="auto"/>
        <w:rPr>
          <w:color w:val="231F20"/>
        </w:rPr>
      </w:pPr>
      <w:bookmarkStart w:id="44" w:name="_Toc676549151"/>
      <w:bookmarkStart w:id="45" w:name="_Toc524257090"/>
      <w:r>
        <w:rPr>
          <w:color w:val="231F20"/>
        </w:rPr>
        <w:t>翻译</w:t>
      </w:r>
      <w:r>
        <w:rPr>
          <w:rFonts w:hint="eastAsia"/>
          <w:color w:val="231F20"/>
        </w:rPr>
        <w:t>的相关</w:t>
      </w:r>
      <w:r>
        <w:rPr>
          <w:color w:val="231F20"/>
        </w:rPr>
        <w:t>概念</w:t>
      </w:r>
      <w:bookmarkEnd w:id="44"/>
      <w:bookmarkEnd w:id="45"/>
    </w:p>
    <w:p w14:paraId="452F5DCD" w14:textId="77777777" w:rsidR="005E67A7" w:rsidRDefault="005E67A7">
      <w:pPr>
        <w:pStyle w:val="a2"/>
        <w:spacing w:before="120" w:after="120" w:line="276" w:lineRule="auto"/>
      </w:pPr>
      <w:bookmarkStart w:id="46" w:name="_Toc1983153639"/>
      <w:bookmarkEnd w:id="46"/>
    </w:p>
    <w:p w14:paraId="452E667A" w14:textId="77777777" w:rsidR="005E67A7" w:rsidRDefault="006965F6">
      <w:pPr>
        <w:pStyle w:val="affc"/>
        <w:spacing w:line="276" w:lineRule="auto"/>
        <w:rPr>
          <w:b/>
        </w:rPr>
      </w:pPr>
      <w:r>
        <w:rPr>
          <w:rFonts w:ascii="黑体" w:eastAsia="黑体" w:hAnsi="黑体"/>
        </w:rPr>
        <w:t>翻译</w:t>
      </w:r>
      <w:r>
        <w:rPr>
          <w:rFonts w:ascii="黑体" w:eastAsia="黑体" w:hAnsi="黑体" w:hint="eastAsia"/>
        </w:rPr>
        <w:t xml:space="preserve"> </w:t>
      </w:r>
      <w:r>
        <w:rPr>
          <w:rFonts w:ascii="Times New Roman"/>
          <w:b/>
        </w:rPr>
        <w:t>translate</w:t>
      </w:r>
    </w:p>
    <w:p w14:paraId="201E2A78" w14:textId="77777777" w:rsidR="005E67A7" w:rsidRDefault="006965F6">
      <w:pPr>
        <w:pStyle w:val="affc"/>
        <w:spacing w:line="276" w:lineRule="auto"/>
      </w:pPr>
      <w:r>
        <w:t>以书面形式将</w:t>
      </w:r>
      <w:r>
        <w:rPr>
          <w:b/>
          <w:bCs/>
        </w:rPr>
        <w:t>源语言内容</w:t>
      </w:r>
      <w:r>
        <w:t>（</w:t>
      </w:r>
      <w:r>
        <w:rPr>
          <w:rFonts w:hint="eastAsia"/>
        </w:rPr>
        <w:t>3</w:t>
      </w:r>
      <w:r>
        <w:t>.2.</w:t>
      </w:r>
      <w:r>
        <w:rPr>
          <w:rFonts w:hint="eastAsia"/>
        </w:rPr>
        <w:t>3</w:t>
      </w:r>
      <w:r>
        <w:t>）</w:t>
      </w:r>
      <w:r>
        <w:rPr>
          <w:rFonts w:hint="eastAsia"/>
        </w:rPr>
        <w:t>转换成</w:t>
      </w:r>
      <w:r>
        <w:rPr>
          <w:b/>
          <w:bCs/>
        </w:rPr>
        <w:t>目标语言内容</w:t>
      </w:r>
      <w:r>
        <w:t>（</w:t>
      </w:r>
      <w:r>
        <w:rPr>
          <w:rFonts w:hint="eastAsia"/>
        </w:rPr>
        <w:t>3</w:t>
      </w:r>
      <w:r>
        <w:t>.2.</w:t>
      </w:r>
      <w:r>
        <w:rPr>
          <w:rFonts w:hint="eastAsia"/>
        </w:rPr>
        <w:t>5</w:t>
      </w:r>
      <w:r>
        <w:t>）</w:t>
      </w:r>
      <w:r>
        <w:rPr>
          <w:rFonts w:hint="eastAsia"/>
        </w:rPr>
        <w:t>。</w:t>
      </w:r>
    </w:p>
    <w:p w14:paraId="404FF065"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2.1.1</w:t>
      </w:r>
      <w:r>
        <w:rPr>
          <w:rFonts w:hAnsi="宋体" w:cs="宋体"/>
          <w:color w:val="000000"/>
          <w:sz w:val="18"/>
          <w:szCs w:val="18"/>
        </w:rPr>
        <w:t>］</w:t>
      </w:r>
    </w:p>
    <w:p w14:paraId="55C63260" w14:textId="77777777" w:rsidR="005E67A7" w:rsidRDefault="005E67A7">
      <w:pPr>
        <w:pStyle w:val="a2"/>
        <w:spacing w:before="120" w:after="120" w:line="276" w:lineRule="auto"/>
      </w:pPr>
      <w:bookmarkStart w:id="47" w:name="_Toc1917009233"/>
      <w:bookmarkEnd w:id="47"/>
    </w:p>
    <w:p w14:paraId="2F8764FE" w14:textId="77777777" w:rsidR="005E67A7" w:rsidRDefault="006965F6">
      <w:pPr>
        <w:pStyle w:val="affc"/>
        <w:spacing w:line="276" w:lineRule="auto"/>
        <w:rPr>
          <w:b/>
        </w:rPr>
      </w:pPr>
      <w:r>
        <w:rPr>
          <w:rFonts w:ascii="黑体" w:eastAsia="黑体" w:hAnsi="黑体"/>
        </w:rPr>
        <w:t>翻译</w:t>
      </w:r>
      <w:r>
        <w:rPr>
          <w:rFonts w:ascii="黑体" w:eastAsia="黑体" w:hAnsi="黑体" w:hint="eastAsia"/>
        </w:rPr>
        <w:t>（翻译过程）</w:t>
      </w:r>
      <w:r>
        <w:rPr>
          <w:rFonts w:ascii="Times New Roman"/>
          <w:b/>
        </w:rPr>
        <w:t xml:space="preserve"> translation</w:t>
      </w:r>
    </w:p>
    <w:p w14:paraId="783A2F20" w14:textId="77777777" w:rsidR="005E67A7" w:rsidRDefault="006965F6">
      <w:pPr>
        <w:pStyle w:val="affc"/>
        <w:spacing w:line="276" w:lineRule="auto"/>
      </w:pPr>
      <w:r>
        <w:t>将</w:t>
      </w:r>
      <w:r>
        <w:rPr>
          <w:b/>
          <w:bCs/>
        </w:rPr>
        <w:t>源语言内容</w:t>
      </w:r>
      <w:r>
        <w:t>（</w:t>
      </w:r>
      <w:r>
        <w:rPr>
          <w:rFonts w:hint="eastAsia"/>
        </w:rPr>
        <w:t>3</w:t>
      </w:r>
      <w:r>
        <w:t>.2.</w:t>
      </w:r>
      <w:r>
        <w:rPr>
          <w:rFonts w:hint="eastAsia"/>
        </w:rPr>
        <w:t>3</w:t>
      </w:r>
      <w:r>
        <w:t>）</w:t>
      </w:r>
      <w:r>
        <w:rPr>
          <w:rFonts w:hint="eastAsia"/>
        </w:rPr>
        <w:t>转换成</w:t>
      </w:r>
      <w:r>
        <w:rPr>
          <w:b/>
          <w:bCs/>
        </w:rPr>
        <w:t>目标语言内容</w:t>
      </w:r>
      <w:r>
        <w:t>（</w:t>
      </w:r>
      <w:r>
        <w:rPr>
          <w:rFonts w:hint="eastAsia"/>
        </w:rPr>
        <w:t>3</w:t>
      </w:r>
      <w:r>
        <w:t>.2.</w:t>
      </w:r>
      <w:r>
        <w:rPr>
          <w:rFonts w:hint="eastAsia"/>
        </w:rPr>
        <w:t>5</w:t>
      </w:r>
      <w:r>
        <w:t>）</w:t>
      </w:r>
      <w:r>
        <w:rPr>
          <w:rFonts w:hint="eastAsia"/>
        </w:rPr>
        <w:t>的过程集合。</w:t>
      </w:r>
    </w:p>
    <w:p w14:paraId="6B2ECA12" w14:textId="77777777" w:rsidR="005E67A7" w:rsidRDefault="006965F6" w:rsidP="000F0B10">
      <w:pPr>
        <w:pStyle w:val="affc"/>
        <w:spacing w:line="276" w:lineRule="auto"/>
        <w:ind w:leftChars="178" w:left="374" w:firstLineChars="22" w:firstLine="4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2.1.2</w:t>
      </w:r>
      <w:r>
        <w:rPr>
          <w:rStyle w:val="fontstyle01"/>
          <w:rFonts w:ascii="宋体" w:eastAsia="宋体" w:hAnsi="宋体" w:cs="宋体" w:hint="eastAsia"/>
          <w:sz w:val="18"/>
          <w:szCs w:val="18"/>
        </w:rPr>
        <w:t>，</w:t>
      </w:r>
      <w:r>
        <w:rPr>
          <w:rStyle w:val="fontstyle01"/>
          <w:rFonts w:hAnsi="宋体" w:cs="宋体"/>
          <w:sz w:val="18"/>
          <w:szCs w:val="18"/>
        </w:rPr>
        <w:t>有所修改</w:t>
      </w:r>
      <w:r>
        <w:rPr>
          <w:rStyle w:val="fontstyle01"/>
          <w:rFonts w:hAnsi="宋体" w:cs="宋体"/>
          <w:sz w:val="18"/>
          <w:szCs w:val="18"/>
        </w:rPr>
        <w:t>——</w:t>
      </w:r>
      <w:r>
        <w:rPr>
          <w:rStyle w:val="fontstyle01"/>
          <w:rFonts w:hAnsi="宋体" w:cs="宋体"/>
          <w:sz w:val="18"/>
          <w:szCs w:val="18"/>
        </w:rPr>
        <w:t>无需提及</w:t>
      </w:r>
      <w:r>
        <w:rPr>
          <w:rStyle w:val="fontstyle01"/>
          <w:rFonts w:hAnsi="宋体" w:cs="宋体"/>
          <w:sz w:val="18"/>
          <w:szCs w:val="18"/>
        </w:rPr>
        <w:t>“</w:t>
      </w:r>
      <w:r>
        <w:rPr>
          <w:rStyle w:val="fontstyle01"/>
          <w:rFonts w:hAnsi="宋体" w:cs="宋体"/>
          <w:sz w:val="18"/>
          <w:szCs w:val="18"/>
        </w:rPr>
        <w:t>书面形式</w:t>
      </w:r>
      <w:r>
        <w:rPr>
          <w:rStyle w:val="fontstyle01"/>
          <w:rFonts w:hAnsi="宋体" w:cs="宋体"/>
          <w:sz w:val="18"/>
          <w:szCs w:val="18"/>
        </w:rPr>
        <w:t>”</w:t>
      </w:r>
      <w:r>
        <w:rPr>
          <w:rStyle w:val="fontstyle01"/>
          <w:rFonts w:hAnsi="宋体" w:cs="宋体"/>
          <w:sz w:val="18"/>
          <w:szCs w:val="18"/>
        </w:rPr>
        <w:t>；另外，为避免与翻译结果的定义相混淆，删除注。</w:t>
      </w:r>
      <w:r>
        <w:rPr>
          <w:rFonts w:hAnsi="宋体" w:cs="宋体"/>
          <w:color w:val="000000"/>
          <w:sz w:val="18"/>
          <w:szCs w:val="18"/>
        </w:rPr>
        <w:t>］</w:t>
      </w:r>
    </w:p>
    <w:p w14:paraId="7D0B00A8" w14:textId="77777777" w:rsidR="005E67A7" w:rsidRDefault="005E67A7">
      <w:pPr>
        <w:pStyle w:val="a2"/>
        <w:spacing w:before="120" w:after="120" w:line="276" w:lineRule="auto"/>
      </w:pPr>
      <w:bookmarkStart w:id="48" w:name="_Toc477023090"/>
      <w:bookmarkEnd w:id="48"/>
    </w:p>
    <w:p w14:paraId="2A25316E" w14:textId="77777777" w:rsidR="005E67A7" w:rsidRDefault="006965F6">
      <w:pPr>
        <w:pStyle w:val="affc"/>
        <w:spacing w:line="276" w:lineRule="auto"/>
      </w:pPr>
      <w:r>
        <w:rPr>
          <w:rFonts w:ascii="黑体" w:eastAsia="黑体" w:hAnsi="黑体" w:hint="eastAsia"/>
        </w:rPr>
        <w:t>人工翻译</w:t>
      </w:r>
      <w:r>
        <w:rPr>
          <w:rFonts w:ascii="Times New Roman"/>
          <w:b/>
        </w:rPr>
        <w:t xml:space="preserve"> human translation</w:t>
      </w:r>
    </w:p>
    <w:p w14:paraId="6FE6214C" w14:textId="77777777" w:rsidR="005E67A7" w:rsidRDefault="006965F6">
      <w:pPr>
        <w:pStyle w:val="affc"/>
        <w:spacing w:line="276" w:lineRule="auto"/>
      </w:pPr>
      <w:r>
        <w:rPr>
          <w:rFonts w:hint="eastAsia"/>
        </w:rPr>
        <w:t>由</w:t>
      </w:r>
      <w:r>
        <w:rPr>
          <w:rFonts w:hint="eastAsia"/>
          <w:b/>
          <w:bCs/>
        </w:rPr>
        <w:t>译员</w:t>
      </w:r>
      <w:r>
        <w:t>（</w:t>
      </w:r>
      <w:r>
        <w:rPr>
          <w:rFonts w:hint="eastAsia"/>
        </w:rPr>
        <w:t>3</w:t>
      </w:r>
      <w:r>
        <w:t>.3.</w:t>
      </w:r>
      <w:r>
        <w:rPr>
          <w:rFonts w:hint="eastAsia"/>
        </w:rPr>
        <w:t>2</w:t>
      </w:r>
      <w:r>
        <w:t>）</w:t>
      </w:r>
      <w:r>
        <w:rPr>
          <w:rFonts w:hint="eastAsia"/>
        </w:rPr>
        <w:t>完成的</w:t>
      </w:r>
      <w:r>
        <w:rPr>
          <w:rFonts w:hint="eastAsia"/>
          <w:b/>
          <w:bCs/>
        </w:rPr>
        <w:t>翻译</w:t>
      </w:r>
      <w:r>
        <w:rPr>
          <w:rFonts w:hint="eastAsia"/>
        </w:rPr>
        <w:t>（3.4.2）。</w:t>
      </w:r>
    </w:p>
    <w:p w14:paraId="6A9866BB" w14:textId="77777777" w:rsidR="005E67A7" w:rsidRDefault="005E67A7">
      <w:pPr>
        <w:pStyle w:val="a2"/>
        <w:spacing w:before="120" w:after="120" w:line="276" w:lineRule="auto"/>
      </w:pPr>
      <w:bookmarkStart w:id="49" w:name="_Toc770619379"/>
      <w:bookmarkEnd w:id="49"/>
    </w:p>
    <w:p w14:paraId="73A9F32A" w14:textId="77777777" w:rsidR="005E67A7" w:rsidRDefault="006965F6">
      <w:pPr>
        <w:pStyle w:val="affc"/>
        <w:spacing w:line="276" w:lineRule="auto"/>
        <w:rPr>
          <w:b/>
        </w:rPr>
      </w:pPr>
      <w:r>
        <w:rPr>
          <w:rFonts w:ascii="黑体" w:eastAsia="黑体" w:hAnsi="黑体" w:hint="eastAsia"/>
        </w:rPr>
        <w:t>翻译结果</w:t>
      </w:r>
      <w:r>
        <w:rPr>
          <w:rFonts w:hint="eastAsia"/>
          <w:b/>
        </w:rPr>
        <w:t xml:space="preserve"> </w:t>
      </w:r>
      <w:r>
        <w:rPr>
          <w:rFonts w:ascii="Times New Roman"/>
          <w:b/>
        </w:rPr>
        <w:t>translation output</w:t>
      </w:r>
    </w:p>
    <w:p w14:paraId="59E28D4A" w14:textId="77777777" w:rsidR="005E67A7" w:rsidRDefault="006965F6">
      <w:pPr>
        <w:pStyle w:val="affc"/>
        <w:spacing w:line="276" w:lineRule="auto"/>
        <w:ind w:firstLine="422"/>
      </w:pPr>
      <w:r>
        <w:rPr>
          <w:b/>
          <w:bCs/>
        </w:rPr>
        <w:t>翻译</w:t>
      </w:r>
      <w:r>
        <w:rPr>
          <w:rFonts w:hint="eastAsia"/>
        </w:rPr>
        <w:t>（3.4.2）的</w:t>
      </w:r>
      <w:r>
        <w:t>结果</w:t>
      </w:r>
      <w:r>
        <w:rPr>
          <w:rFonts w:hint="eastAsia"/>
        </w:rPr>
        <w:t>。</w:t>
      </w:r>
    </w:p>
    <w:p w14:paraId="6353339C" w14:textId="77777777" w:rsidR="005E67A7" w:rsidRDefault="005E67A7">
      <w:pPr>
        <w:pStyle w:val="a2"/>
        <w:spacing w:before="120" w:after="120" w:line="276" w:lineRule="auto"/>
      </w:pPr>
      <w:bookmarkStart w:id="50" w:name="_Toc326027796"/>
      <w:bookmarkEnd w:id="50"/>
    </w:p>
    <w:p w14:paraId="09EFDED0" w14:textId="77777777" w:rsidR="005E67A7" w:rsidRDefault="006965F6">
      <w:pPr>
        <w:pStyle w:val="affc"/>
        <w:spacing w:line="276" w:lineRule="auto"/>
        <w:rPr>
          <w:b/>
        </w:rPr>
      </w:pPr>
      <w:r>
        <w:rPr>
          <w:rFonts w:ascii="黑体" w:eastAsia="黑体" w:hAnsi="黑体"/>
        </w:rPr>
        <w:t>翻译服务</w:t>
      </w:r>
      <w:r>
        <w:rPr>
          <w:rFonts w:hint="eastAsia"/>
          <w:b/>
        </w:rPr>
        <w:t xml:space="preserve"> </w:t>
      </w:r>
      <w:r>
        <w:rPr>
          <w:rFonts w:ascii="Times New Roman"/>
          <w:b/>
        </w:rPr>
        <w:t>translation service</w:t>
      </w:r>
    </w:p>
    <w:p w14:paraId="52437DB2" w14:textId="77777777" w:rsidR="005E67A7" w:rsidRDefault="006965F6">
      <w:pPr>
        <w:pStyle w:val="affc"/>
        <w:spacing w:line="276" w:lineRule="auto"/>
        <w:ind w:firstLine="422"/>
      </w:pPr>
      <w:r>
        <w:rPr>
          <w:rFonts w:hint="eastAsia"/>
          <w:b/>
          <w:bCs/>
        </w:rPr>
        <w:t>客户</w:t>
      </w:r>
      <w:r>
        <w:rPr>
          <w:rFonts w:hint="eastAsia"/>
        </w:rPr>
        <w:t>（</w:t>
      </w:r>
      <w:r>
        <w:t>3.3.1</w:t>
      </w:r>
      <w:r>
        <w:rPr>
          <w:rFonts w:hint="eastAsia"/>
        </w:rPr>
        <w:t>）与</w:t>
      </w:r>
      <w:r>
        <w:rPr>
          <w:rFonts w:hint="eastAsia"/>
          <w:b/>
          <w:bCs/>
        </w:rPr>
        <w:t>翻译服务提供方</w:t>
      </w:r>
      <w:r>
        <w:rPr>
          <w:rFonts w:hint="eastAsia"/>
        </w:rPr>
        <w:t>（3</w:t>
      </w:r>
      <w:r>
        <w:t>.3.</w:t>
      </w:r>
      <w:r>
        <w:rPr>
          <w:rFonts w:hint="eastAsia"/>
        </w:rPr>
        <w:t>5）通过交流互动产生的无形产品。</w:t>
      </w:r>
    </w:p>
    <w:p w14:paraId="0239EEFC"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2.1.6</w:t>
      </w:r>
      <w:r>
        <w:rPr>
          <w:rFonts w:hAnsi="宋体" w:cs="宋体"/>
          <w:color w:val="000000"/>
          <w:sz w:val="18"/>
          <w:szCs w:val="18"/>
        </w:rPr>
        <w:t>］</w:t>
      </w:r>
    </w:p>
    <w:p w14:paraId="0391DA72" w14:textId="77777777" w:rsidR="005E67A7" w:rsidRDefault="005E67A7">
      <w:pPr>
        <w:pStyle w:val="a2"/>
        <w:spacing w:before="120" w:after="120" w:line="276" w:lineRule="auto"/>
      </w:pPr>
      <w:bookmarkStart w:id="51" w:name="_Toc1318383875"/>
      <w:bookmarkEnd w:id="51"/>
    </w:p>
    <w:p w14:paraId="0D75F0EE" w14:textId="77777777" w:rsidR="005E67A7" w:rsidRDefault="006965F6">
      <w:pPr>
        <w:pStyle w:val="affc"/>
        <w:spacing w:line="276" w:lineRule="auto"/>
        <w:rPr>
          <w:b/>
        </w:rPr>
      </w:pPr>
      <w:r>
        <w:rPr>
          <w:rFonts w:ascii="黑体" w:eastAsia="黑体" w:hAnsi="黑体"/>
        </w:rPr>
        <w:t>翻译记忆</w:t>
      </w:r>
      <w:r>
        <w:rPr>
          <w:rFonts w:ascii="黑体" w:eastAsia="黑体" w:hAnsi="黑体" w:hint="eastAsia"/>
        </w:rPr>
        <w:t>库</w:t>
      </w:r>
      <w:r>
        <w:rPr>
          <w:rFonts w:hint="eastAsia"/>
          <w:b/>
        </w:rPr>
        <w:t xml:space="preserve"> </w:t>
      </w:r>
      <w:r>
        <w:rPr>
          <w:rFonts w:ascii="Times New Roman"/>
          <w:b/>
        </w:rPr>
        <w:t>translation memory, TM</w:t>
      </w:r>
    </w:p>
    <w:p w14:paraId="00A896B3" w14:textId="77777777" w:rsidR="005E67A7" w:rsidRDefault="006965F6">
      <w:pPr>
        <w:pStyle w:val="affc"/>
        <w:spacing w:line="276" w:lineRule="auto"/>
        <w:ind w:firstLine="422"/>
      </w:pPr>
      <w:r>
        <w:rPr>
          <w:rFonts w:hint="eastAsia"/>
          <w:b/>
          <w:bCs/>
        </w:rPr>
        <w:t>源语言</w:t>
      </w:r>
      <w:r>
        <w:t>（</w:t>
      </w:r>
      <w:r>
        <w:rPr>
          <w:rFonts w:hint="eastAsia"/>
        </w:rPr>
        <w:t>3</w:t>
      </w:r>
      <w:r>
        <w:t>.2.</w:t>
      </w:r>
      <w:r>
        <w:rPr>
          <w:rFonts w:hint="eastAsia"/>
        </w:rPr>
        <w:t>2</w:t>
      </w:r>
      <w:r>
        <w:t>）</w:t>
      </w:r>
      <w:r>
        <w:rPr>
          <w:rFonts w:hint="eastAsia"/>
        </w:rPr>
        <w:t>和</w:t>
      </w:r>
      <w:r>
        <w:rPr>
          <w:rFonts w:hint="eastAsia"/>
          <w:b/>
          <w:bCs/>
        </w:rPr>
        <w:t>目标语言</w:t>
      </w:r>
      <w:r>
        <w:t>（</w:t>
      </w:r>
      <w:r>
        <w:rPr>
          <w:rFonts w:hint="eastAsia"/>
        </w:rPr>
        <w:t>3</w:t>
      </w:r>
      <w:r>
        <w:t>.</w:t>
      </w:r>
      <w:r>
        <w:rPr>
          <w:rFonts w:hint="eastAsia"/>
        </w:rPr>
        <w:t>2</w:t>
      </w:r>
      <w:r>
        <w:t>.4）</w:t>
      </w:r>
      <w:r>
        <w:rPr>
          <w:rFonts w:hint="eastAsia"/>
        </w:rPr>
        <w:t>的配对</w:t>
      </w:r>
      <w:r>
        <w:rPr>
          <w:rFonts w:hint="eastAsia"/>
          <w:b/>
          <w:bCs/>
        </w:rPr>
        <w:t>句段</w:t>
      </w:r>
      <w:r>
        <w:t>（</w:t>
      </w:r>
      <w:r>
        <w:rPr>
          <w:rFonts w:hint="eastAsia"/>
        </w:rPr>
        <w:t>3</w:t>
      </w:r>
      <w:r>
        <w:t>.2.</w:t>
      </w:r>
      <w:r>
        <w:rPr>
          <w:rFonts w:hint="eastAsia"/>
        </w:rPr>
        <w:t>9</w:t>
      </w:r>
      <w:r>
        <w:t>）</w:t>
      </w:r>
      <w:r>
        <w:rPr>
          <w:rFonts w:hint="eastAsia"/>
        </w:rPr>
        <w:t>数据库。</w:t>
      </w:r>
    </w:p>
    <w:p w14:paraId="5EA9F6C1" w14:textId="77777777" w:rsidR="005E67A7" w:rsidRDefault="006965F6">
      <w:pPr>
        <w:pStyle w:val="afff0"/>
        <w:spacing w:line="276" w:lineRule="auto"/>
        <w:ind w:hanging="306"/>
        <w:rPr>
          <w:color w:val="231F20"/>
        </w:rPr>
      </w:pPr>
      <w:r>
        <w:rPr>
          <w:rFonts w:ascii="黑体" w:eastAsia="黑体" w:hAnsi="黑体" w:cs="黑体" w:hint="eastAsia"/>
        </w:rPr>
        <w:t>注1：</w:t>
      </w:r>
      <w:r>
        <w:rPr>
          <w:rFonts w:hint="eastAsia"/>
          <w:color w:val="231F20"/>
        </w:rPr>
        <w:t>翻译记忆库的目的在于方便调取和使用先前翻译过的内容。</w:t>
      </w:r>
    </w:p>
    <w:p w14:paraId="396C2245" w14:textId="77777777" w:rsidR="005E67A7" w:rsidRDefault="005E67A7">
      <w:pPr>
        <w:pStyle w:val="a2"/>
        <w:spacing w:before="120" w:after="120" w:line="276" w:lineRule="auto"/>
      </w:pPr>
      <w:bookmarkStart w:id="52" w:name="_Toc341517379"/>
      <w:bookmarkEnd w:id="52"/>
    </w:p>
    <w:p w14:paraId="046B77BA" w14:textId="77777777" w:rsidR="005E67A7" w:rsidRDefault="006965F6">
      <w:pPr>
        <w:pStyle w:val="affc"/>
        <w:spacing w:line="276" w:lineRule="auto"/>
        <w:rPr>
          <w:b/>
        </w:rPr>
      </w:pPr>
      <w:r>
        <w:rPr>
          <w:rFonts w:ascii="黑体" w:eastAsia="黑体" w:hAnsi="黑体" w:hint="eastAsia"/>
        </w:rPr>
        <w:t>审校</w:t>
      </w:r>
      <w:r>
        <w:rPr>
          <w:rFonts w:hint="eastAsia"/>
          <w:b/>
        </w:rPr>
        <w:t xml:space="preserve"> </w:t>
      </w:r>
      <w:r>
        <w:rPr>
          <w:rFonts w:ascii="Times New Roman"/>
          <w:b/>
        </w:rPr>
        <w:t>revision</w:t>
      </w:r>
      <w:r>
        <w:rPr>
          <w:b/>
        </w:rPr>
        <w:t xml:space="preserve"> </w:t>
      </w:r>
    </w:p>
    <w:p w14:paraId="29DCD910" w14:textId="77777777" w:rsidR="005E67A7" w:rsidRDefault="006965F6">
      <w:pPr>
        <w:pStyle w:val="affc"/>
        <w:spacing w:line="276" w:lineRule="auto"/>
      </w:pPr>
      <w:r>
        <w:rPr>
          <w:rFonts w:hint="eastAsia"/>
        </w:rPr>
        <w:t>对</w:t>
      </w:r>
      <w:r>
        <w:rPr>
          <w:rFonts w:hint="eastAsia"/>
          <w:b/>
          <w:bCs/>
        </w:rPr>
        <w:t>目标语言内容</w:t>
      </w:r>
      <w:r>
        <w:rPr>
          <w:rFonts w:hint="eastAsia"/>
        </w:rPr>
        <w:t>（3.2.5）和</w:t>
      </w:r>
      <w:r>
        <w:rPr>
          <w:rFonts w:hint="eastAsia"/>
          <w:b/>
          <w:bCs/>
        </w:rPr>
        <w:t>源语言内容</w:t>
      </w:r>
      <w:r>
        <w:rPr>
          <w:rFonts w:hint="eastAsia"/>
        </w:rPr>
        <w:t>（3.2.3）进行双语对照检查，以确定其符合约定用途。</w:t>
      </w:r>
    </w:p>
    <w:p w14:paraId="18800106" w14:textId="77777777" w:rsidR="005E67A7" w:rsidRDefault="006965F6">
      <w:pPr>
        <w:pStyle w:val="afff0"/>
        <w:spacing w:line="276" w:lineRule="auto"/>
        <w:ind w:hanging="306"/>
        <w:rPr>
          <w:color w:val="231F20"/>
        </w:rPr>
      </w:pPr>
      <w:r>
        <w:rPr>
          <w:rFonts w:ascii="黑体" w:eastAsia="黑体" w:hAnsi="黑体" w:cs="黑体" w:hint="eastAsia"/>
        </w:rPr>
        <w:t>注1：</w:t>
      </w:r>
      <w:r>
        <w:rPr>
          <w:rFonts w:hint="eastAsia"/>
          <w:color w:val="231F20"/>
        </w:rPr>
        <w:t>“双语编辑”有时用作双语审校的同义词。</w:t>
      </w:r>
    </w:p>
    <w:p w14:paraId="01B3FE3A"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2.2.6</w:t>
      </w:r>
      <w:r>
        <w:rPr>
          <w:rFonts w:hAnsi="宋体" w:cs="宋体"/>
          <w:color w:val="000000"/>
          <w:sz w:val="18"/>
          <w:szCs w:val="18"/>
        </w:rPr>
        <w:t>］</w:t>
      </w:r>
    </w:p>
    <w:p w14:paraId="712CAFA3" w14:textId="77777777" w:rsidR="005E67A7" w:rsidRDefault="005E67A7">
      <w:pPr>
        <w:pStyle w:val="a2"/>
        <w:spacing w:before="120" w:after="120" w:line="276" w:lineRule="auto"/>
      </w:pPr>
      <w:bookmarkStart w:id="53" w:name="_Toc1806284069"/>
      <w:bookmarkEnd w:id="53"/>
    </w:p>
    <w:p w14:paraId="5A5B05BD" w14:textId="77777777" w:rsidR="005E67A7" w:rsidRDefault="006965F6">
      <w:pPr>
        <w:pStyle w:val="affc"/>
        <w:spacing w:line="276" w:lineRule="auto"/>
        <w:rPr>
          <w:b/>
        </w:rPr>
      </w:pPr>
      <w:r>
        <w:rPr>
          <w:rFonts w:ascii="黑体" w:eastAsia="黑体" w:hAnsi="黑体" w:hint="eastAsia"/>
        </w:rPr>
        <w:t>核验</w:t>
      </w:r>
      <w:r>
        <w:rPr>
          <w:rFonts w:ascii="Times New Roman"/>
          <w:b/>
        </w:rPr>
        <w:t xml:space="preserve"> verification</w:t>
      </w:r>
    </w:p>
    <w:p w14:paraId="70F80870" w14:textId="77777777" w:rsidR="005E67A7" w:rsidRDefault="006965F6">
      <w:pPr>
        <w:pStyle w:val="affc"/>
        <w:spacing w:line="276" w:lineRule="auto"/>
      </w:pPr>
      <w:r>
        <w:rPr>
          <w:rFonts w:hint="eastAsia"/>
        </w:rPr>
        <w:t>由</w:t>
      </w:r>
      <w:r>
        <w:rPr>
          <w:rFonts w:hint="eastAsia"/>
          <w:b/>
          <w:bCs/>
        </w:rPr>
        <w:t>翻译服务提供方</w:t>
      </w:r>
      <w:r>
        <w:t>（</w:t>
      </w:r>
      <w:r>
        <w:rPr>
          <w:rFonts w:hint="eastAsia"/>
        </w:rPr>
        <w:t>3</w:t>
      </w:r>
      <w:r>
        <w:t>.3.</w:t>
      </w:r>
      <w:r>
        <w:rPr>
          <w:rFonts w:hint="eastAsia"/>
        </w:rPr>
        <w:t>5</w:t>
      </w:r>
      <w:r>
        <w:t>）</w:t>
      </w:r>
      <w:r>
        <w:rPr>
          <w:rFonts w:hint="eastAsia"/>
        </w:rPr>
        <w:t>的</w:t>
      </w:r>
      <w:r>
        <w:rPr>
          <w:rFonts w:hint="eastAsia"/>
          <w:b/>
          <w:bCs/>
        </w:rPr>
        <w:t>项目经理</w:t>
      </w:r>
      <w:r>
        <w:t>（</w:t>
      </w:r>
      <w:r>
        <w:rPr>
          <w:rFonts w:hint="eastAsia"/>
        </w:rPr>
        <w:t>3</w:t>
      </w:r>
      <w:r>
        <w:t>.3.</w:t>
      </w:r>
      <w:r>
        <w:rPr>
          <w:rFonts w:hint="eastAsia"/>
        </w:rPr>
        <w:t>6</w:t>
      </w:r>
      <w:r>
        <w:t>）</w:t>
      </w:r>
      <w:r>
        <w:rPr>
          <w:rFonts w:hint="eastAsia"/>
        </w:rPr>
        <w:t>确认是否符合项目要求。</w:t>
      </w:r>
    </w:p>
    <w:p w14:paraId="7668964A" w14:textId="77777777" w:rsidR="005E67A7" w:rsidRDefault="006965F6">
      <w:pPr>
        <w:pStyle w:val="affc"/>
        <w:spacing w:line="276" w:lineRule="auto"/>
        <w:ind w:firstLine="360"/>
        <w:rPr>
          <w:sz w:val="18"/>
          <w:szCs w:val="18"/>
        </w:rPr>
      </w:pPr>
      <w:r>
        <w:rPr>
          <w:rFonts w:hAnsi="宋体" w:cs="宋体"/>
          <w:color w:val="000000"/>
          <w:sz w:val="18"/>
          <w:szCs w:val="18"/>
        </w:rPr>
        <w:t>［</w:t>
      </w:r>
      <w:r>
        <w:rPr>
          <w:rStyle w:val="fontstyle01"/>
          <w:rFonts w:ascii="宋体" w:eastAsia="宋体" w:hAnsi="宋体" w:cs="宋体" w:hint="eastAsia"/>
          <w:sz w:val="18"/>
          <w:szCs w:val="18"/>
        </w:rPr>
        <w:t>源自：</w:t>
      </w:r>
      <w:r>
        <w:rPr>
          <w:rStyle w:val="fontstyle01"/>
          <w:rFonts w:ascii="宋体" w:eastAsia="宋体" w:hAnsi="宋体" w:cs="宋体"/>
          <w:sz w:val="18"/>
          <w:szCs w:val="18"/>
        </w:rPr>
        <w:t xml:space="preserve">ISO 17100:2015, </w:t>
      </w:r>
      <w:r>
        <w:rPr>
          <w:color w:val="231F20"/>
          <w:sz w:val="18"/>
          <w:szCs w:val="18"/>
        </w:rPr>
        <w:t>2.5.1</w:t>
      </w:r>
      <w:r>
        <w:rPr>
          <w:rStyle w:val="fontstyle01"/>
          <w:rFonts w:hAnsi="宋体" w:cs="宋体"/>
          <w:sz w:val="18"/>
          <w:szCs w:val="18"/>
        </w:rPr>
        <w:t>——</w:t>
      </w:r>
      <w:r>
        <w:rPr>
          <w:rStyle w:val="fontstyle01"/>
          <w:rFonts w:hAnsi="宋体" w:cs="宋体"/>
          <w:sz w:val="18"/>
          <w:szCs w:val="18"/>
        </w:rPr>
        <w:t>为清楚起见，增加</w:t>
      </w:r>
      <w:r>
        <w:rPr>
          <w:rStyle w:val="fontstyle01"/>
          <w:rFonts w:hAnsi="宋体" w:cs="宋体"/>
          <w:sz w:val="18"/>
          <w:szCs w:val="18"/>
        </w:rPr>
        <w:t>“</w:t>
      </w:r>
      <w:r>
        <w:rPr>
          <w:rStyle w:val="fontstyle01"/>
          <w:rFonts w:hAnsi="宋体" w:cs="宋体"/>
          <w:sz w:val="18"/>
          <w:szCs w:val="18"/>
        </w:rPr>
        <w:t>翻译服务提供方</w:t>
      </w:r>
      <w:r>
        <w:rPr>
          <w:rStyle w:val="fontstyle01"/>
          <w:rFonts w:hAnsi="宋体" w:cs="宋体"/>
          <w:sz w:val="18"/>
          <w:szCs w:val="18"/>
        </w:rPr>
        <w:t>”</w:t>
      </w:r>
      <w:r>
        <w:rPr>
          <w:rStyle w:val="fontstyle01"/>
          <w:rFonts w:hAnsi="宋体" w:cs="宋体"/>
          <w:sz w:val="18"/>
          <w:szCs w:val="18"/>
        </w:rPr>
        <w:t>。</w:t>
      </w:r>
      <w:r>
        <w:rPr>
          <w:rFonts w:hAnsi="宋体" w:cs="宋体"/>
          <w:color w:val="000000"/>
          <w:sz w:val="18"/>
          <w:szCs w:val="18"/>
        </w:rPr>
        <w:t>］</w:t>
      </w:r>
    </w:p>
    <w:p w14:paraId="255A7A6A" w14:textId="77777777" w:rsidR="005E67A7" w:rsidRDefault="006965F6">
      <w:pPr>
        <w:pStyle w:val="a0"/>
        <w:spacing w:before="240" w:after="240"/>
        <w:rPr>
          <w:color w:val="231F20"/>
        </w:rPr>
      </w:pPr>
      <w:bookmarkStart w:id="54" w:name="_Toc1387513691"/>
      <w:bookmarkStart w:id="55" w:name="_Toc524257091"/>
      <w:r>
        <w:rPr>
          <w:rFonts w:hint="eastAsia"/>
          <w:color w:val="231F20"/>
        </w:rPr>
        <w:lastRenderedPageBreak/>
        <w:t>译后编辑过程</w:t>
      </w:r>
      <w:bookmarkEnd w:id="54"/>
      <w:bookmarkEnd w:id="55"/>
    </w:p>
    <w:p w14:paraId="1B16ECC8" w14:textId="77777777" w:rsidR="005E67A7" w:rsidRDefault="006965F6">
      <w:pPr>
        <w:pStyle w:val="a1"/>
        <w:spacing w:before="120" w:after="120"/>
      </w:pPr>
      <w:bookmarkStart w:id="56" w:name="_Toc417681864"/>
      <w:bookmarkStart w:id="57" w:name="_Toc524257092"/>
      <w:r>
        <w:rPr>
          <w:rFonts w:hint="eastAsia"/>
        </w:rPr>
        <w:t>总则</w:t>
      </w:r>
      <w:bookmarkEnd w:id="56"/>
      <w:bookmarkEnd w:id="57"/>
    </w:p>
    <w:p w14:paraId="598677F1" w14:textId="77777777" w:rsidR="005E67A7" w:rsidRDefault="006965F6">
      <w:pPr>
        <w:pStyle w:val="affc"/>
        <w:spacing w:line="276" w:lineRule="auto"/>
        <w:rPr>
          <w:bCs/>
          <w:szCs w:val="21"/>
        </w:rPr>
      </w:pPr>
      <w:r>
        <w:rPr>
          <w:rFonts w:hint="eastAsia"/>
          <w:bCs/>
          <w:szCs w:val="21"/>
        </w:rPr>
        <w:t>译后</w:t>
      </w:r>
      <w:r>
        <w:rPr>
          <w:bCs/>
          <w:szCs w:val="21"/>
        </w:rPr>
        <w:t>编辑</w:t>
      </w:r>
      <w:r>
        <w:rPr>
          <w:rFonts w:hint="eastAsia"/>
          <w:bCs/>
          <w:szCs w:val="21"/>
        </w:rPr>
        <w:t>是在</w:t>
      </w:r>
      <w:r>
        <w:rPr>
          <w:bCs/>
          <w:szCs w:val="21"/>
        </w:rPr>
        <w:t>机器翻译结果</w:t>
      </w:r>
      <w:r>
        <w:rPr>
          <w:rFonts w:hint="eastAsia"/>
          <w:bCs/>
          <w:szCs w:val="21"/>
        </w:rPr>
        <w:t>的基础上完成的，旨在检查机器翻译的准确性和可理解性，改进文本，提高文本可读性，并</w:t>
      </w:r>
      <w:r>
        <w:rPr>
          <w:bCs/>
          <w:szCs w:val="21"/>
        </w:rPr>
        <w:t>更</w:t>
      </w:r>
      <w:r>
        <w:rPr>
          <w:rFonts w:hint="eastAsia"/>
          <w:bCs/>
          <w:szCs w:val="21"/>
        </w:rPr>
        <w:t>正错误。译后编辑与翻译有所不同，因为涉及三个文本：源文本、机器翻译</w:t>
      </w:r>
      <w:r>
        <w:rPr>
          <w:bCs/>
          <w:szCs w:val="21"/>
        </w:rPr>
        <w:t>结果</w:t>
      </w:r>
      <w:r>
        <w:rPr>
          <w:rFonts w:hint="eastAsia"/>
          <w:bCs/>
          <w:szCs w:val="21"/>
        </w:rPr>
        <w:t>和最终目标文本。</w:t>
      </w:r>
    </w:p>
    <w:p w14:paraId="16B436BD" w14:textId="77777777" w:rsidR="005E67A7" w:rsidRDefault="006965F6">
      <w:pPr>
        <w:pStyle w:val="affc"/>
        <w:spacing w:line="276" w:lineRule="auto"/>
        <w:rPr>
          <w:bCs/>
          <w:szCs w:val="21"/>
        </w:rPr>
      </w:pPr>
      <w:r>
        <w:rPr>
          <w:rFonts w:hint="eastAsia"/>
          <w:bCs/>
          <w:szCs w:val="21"/>
        </w:rPr>
        <w:t>译后编辑主要</w:t>
      </w:r>
      <w:r>
        <w:rPr>
          <w:bCs/>
          <w:szCs w:val="21"/>
        </w:rPr>
        <w:t>有两个</w:t>
      </w:r>
      <w:r>
        <w:rPr>
          <w:rFonts w:hint="eastAsia"/>
          <w:bCs/>
          <w:szCs w:val="21"/>
        </w:rPr>
        <w:t>层次</w:t>
      </w:r>
      <w:r>
        <w:rPr>
          <w:bCs/>
          <w:szCs w:val="21"/>
        </w:rPr>
        <w:t>：</w:t>
      </w:r>
      <w:r>
        <w:rPr>
          <w:rFonts w:hint="eastAsia"/>
          <w:bCs/>
          <w:szCs w:val="21"/>
        </w:rPr>
        <w:t>轻度</w:t>
      </w:r>
      <w:r>
        <w:rPr>
          <w:bCs/>
          <w:szCs w:val="21"/>
        </w:rPr>
        <w:t>译后编辑</w:t>
      </w:r>
      <w:r>
        <w:rPr>
          <w:rFonts w:hint="eastAsia"/>
          <w:bCs/>
          <w:szCs w:val="21"/>
        </w:rPr>
        <w:t>和深度译后编辑；采用哪个层次取决于翻译结果的用途和客户的要求。本文件规定了深度译后编辑。附录B说明了轻度译后编辑。</w:t>
      </w:r>
    </w:p>
    <w:p w14:paraId="1AA4B080" w14:textId="77777777" w:rsidR="005E67A7" w:rsidRDefault="006965F6">
      <w:pPr>
        <w:pStyle w:val="affc"/>
        <w:spacing w:line="276" w:lineRule="auto"/>
        <w:rPr>
          <w:bCs/>
          <w:szCs w:val="21"/>
        </w:rPr>
      </w:pPr>
      <w:r>
        <w:rPr>
          <w:rFonts w:hint="eastAsia"/>
          <w:bCs/>
          <w:szCs w:val="21"/>
        </w:rPr>
        <w:t>译后编辑的过程</w:t>
      </w:r>
      <w:r>
        <w:rPr>
          <w:bCs/>
          <w:szCs w:val="21"/>
        </w:rPr>
        <w:t>可以</w:t>
      </w:r>
      <w:r>
        <w:rPr>
          <w:rFonts w:hint="eastAsia"/>
          <w:bCs/>
          <w:szCs w:val="21"/>
        </w:rPr>
        <w:t>是自动译后</w:t>
      </w:r>
      <w:r>
        <w:rPr>
          <w:bCs/>
          <w:szCs w:val="21"/>
        </w:rPr>
        <w:t>编辑</w:t>
      </w:r>
      <w:r>
        <w:rPr>
          <w:rFonts w:hint="eastAsia"/>
          <w:bCs/>
          <w:szCs w:val="21"/>
        </w:rPr>
        <w:t>，也可以是人工译后</w:t>
      </w:r>
      <w:r>
        <w:rPr>
          <w:bCs/>
          <w:szCs w:val="21"/>
        </w:rPr>
        <w:t>编辑</w:t>
      </w:r>
      <w:r>
        <w:rPr>
          <w:rFonts w:hint="eastAsia"/>
          <w:bCs/>
          <w:szCs w:val="21"/>
        </w:rPr>
        <w:t>。附录</w:t>
      </w:r>
      <w:r>
        <w:rPr>
          <w:bCs/>
          <w:szCs w:val="21"/>
        </w:rPr>
        <w:t>E</w:t>
      </w:r>
      <w:r>
        <w:rPr>
          <w:rFonts w:hint="eastAsia"/>
          <w:bCs/>
          <w:szCs w:val="21"/>
        </w:rPr>
        <w:t>说明了自动译后编辑。人工译后编辑是指由译后</w:t>
      </w:r>
      <w:r>
        <w:rPr>
          <w:bCs/>
          <w:szCs w:val="21"/>
        </w:rPr>
        <w:t>编辑</w:t>
      </w:r>
      <w:r>
        <w:rPr>
          <w:rFonts w:hint="eastAsia"/>
          <w:bCs/>
          <w:szCs w:val="21"/>
        </w:rPr>
        <w:t>人</w:t>
      </w:r>
      <w:r>
        <w:rPr>
          <w:bCs/>
          <w:szCs w:val="21"/>
        </w:rPr>
        <w:t>员</w:t>
      </w:r>
      <w:r>
        <w:rPr>
          <w:rFonts w:hint="eastAsia"/>
          <w:bCs/>
          <w:szCs w:val="21"/>
        </w:rPr>
        <w:t>对机器翻译</w:t>
      </w:r>
      <w:r>
        <w:rPr>
          <w:bCs/>
          <w:szCs w:val="21"/>
        </w:rPr>
        <w:t>结果</w:t>
      </w:r>
      <w:r>
        <w:rPr>
          <w:rFonts w:hint="eastAsia"/>
          <w:bCs/>
          <w:szCs w:val="21"/>
        </w:rPr>
        <w:t>进行</w:t>
      </w:r>
      <w:r>
        <w:rPr>
          <w:bCs/>
          <w:szCs w:val="21"/>
        </w:rPr>
        <w:t>人工</w:t>
      </w:r>
      <w:r>
        <w:rPr>
          <w:rFonts w:hint="eastAsia"/>
          <w:bCs/>
          <w:szCs w:val="21"/>
        </w:rPr>
        <w:t>编辑的过程。</w:t>
      </w:r>
    </w:p>
    <w:p w14:paraId="3B13EF0C" w14:textId="77777777" w:rsidR="005E67A7" w:rsidRDefault="006965F6">
      <w:pPr>
        <w:pStyle w:val="affc"/>
        <w:spacing w:line="276" w:lineRule="auto"/>
        <w:rPr>
          <w:bCs/>
          <w:szCs w:val="21"/>
        </w:rPr>
      </w:pPr>
      <w:r>
        <w:rPr>
          <w:rFonts w:hint="eastAsia"/>
          <w:bCs/>
          <w:szCs w:val="21"/>
        </w:rPr>
        <w:t>译后编辑过程可以发生在所有待处理文本已被机器翻译</w:t>
      </w:r>
      <w:r>
        <w:rPr>
          <w:bCs/>
          <w:szCs w:val="21"/>
        </w:rPr>
        <w:t>系统处理过</w:t>
      </w:r>
      <w:r>
        <w:rPr>
          <w:rFonts w:hint="eastAsia"/>
          <w:bCs/>
          <w:szCs w:val="21"/>
        </w:rPr>
        <w:t>的环境中，也可以发生在一个集机器</w:t>
      </w:r>
      <w:r>
        <w:rPr>
          <w:bCs/>
          <w:szCs w:val="21"/>
        </w:rPr>
        <w:t>翻译、翻译记忆</w:t>
      </w:r>
      <w:r>
        <w:rPr>
          <w:rFonts w:hint="eastAsia"/>
          <w:bCs/>
          <w:szCs w:val="21"/>
        </w:rPr>
        <w:t>库和术语管理于一体的多模式翻译工作环境中。</w:t>
      </w:r>
    </w:p>
    <w:p w14:paraId="06C68351" w14:textId="77777777" w:rsidR="005E67A7" w:rsidRDefault="006965F6">
      <w:pPr>
        <w:pStyle w:val="affc"/>
        <w:spacing w:line="276" w:lineRule="auto"/>
        <w:rPr>
          <w:bCs/>
          <w:szCs w:val="21"/>
        </w:rPr>
      </w:pPr>
      <w:r>
        <w:rPr>
          <w:rFonts w:hint="eastAsia"/>
          <w:bCs/>
          <w:szCs w:val="21"/>
        </w:rPr>
        <w:t>译后</w:t>
      </w:r>
      <w:r>
        <w:rPr>
          <w:bCs/>
          <w:szCs w:val="21"/>
        </w:rPr>
        <w:t>编辑</w:t>
      </w:r>
      <w:r>
        <w:rPr>
          <w:rFonts w:hint="eastAsia"/>
          <w:bCs/>
          <w:szCs w:val="21"/>
        </w:rPr>
        <w:t>的</w:t>
      </w:r>
      <w:r>
        <w:rPr>
          <w:bCs/>
          <w:szCs w:val="21"/>
        </w:rPr>
        <w:t>结果</w:t>
      </w:r>
      <w:r>
        <w:rPr>
          <w:rFonts w:hint="eastAsia"/>
          <w:bCs/>
          <w:szCs w:val="21"/>
        </w:rPr>
        <w:t>是否录入翻译记忆库（自动录入或部分录入），</w:t>
      </w:r>
      <w:r>
        <w:rPr>
          <w:bCs/>
          <w:szCs w:val="21"/>
        </w:rPr>
        <w:t>取决于</w:t>
      </w:r>
      <w:r>
        <w:rPr>
          <w:rFonts w:hint="eastAsia"/>
          <w:bCs/>
          <w:szCs w:val="21"/>
        </w:rPr>
        <w:t>翻译服务提供方的流程及其客户的质量保证要求。</w:t>
      </w:r>
    </w:p>
    <w:p w14:paraId="08A879BE" w14:textId="77777777" w:rsidR="005E67A7" w:rsidRDefault="006965F6">
      <w:pPr>
        <w:pStyle w:val="a1"/>
        <w:spacing w:before="120" w:after="120" w:line="276" w:lineRule="auto"/>
        <w:rPr>
          <w:color w:val="231F20"/>
        </w:rPr>
      </w:pPr>
      <w:bookmarkStart w:id="58" w:name="_Toc2002529852"/>
      <w:bookmarkStart w:id="59" w:name="_Toc524257093"/>
      <w:r>
        <w:rPr>
          <w:color w:val="231F20"/>
        </w:rPr>
        <w:t>生产前</w:t>
      </w:r>
      <w:r>
        <w:rPr>
          <w:rFonts w:hint="eastAsia"/>
          <w:color w:val="231F20"/>
        </w:rPr>
        <w:t>过程</w:t>
      </w:r>
      <w:bookmarkEnd w:id="58"/>
      <w:bookmarkEnd w:id="59"/>
    </w:p>
    <w:p w14:paraId="42533428" w14:textId="77777777" w:rsidR="005E67A7" w:rsidRDefault="006965F6">
      <w:pPr>
        <w:pStyle w:val="affc"/>
        <w:spacing w:line="276" w:lineRule="auto"/>
        <w:rPr>
          <w:bCs/>
          <w:szCs w:val="21"/>
        </w:rPr>
      </w:pPr>
      <w:r>
        <w:rPr>
          <w:rFonts w:hint="eastAsia"/>
          <w:bCs/>
          <w:szCs w:val="21"/>
        </w:rPr>
        <w:t>翻译服务</w:t>
      </w:r>
      <w:r>
        <w:rPr>
          <w:bCs/>
          <w:szCs w:val="21"/>
        </w:rPr>
        <w:t>提供方应</w:t>
      </w:r>
      <w:r>
        <w:rPr>
          <w:rFonts w:hint="eastAsia"/>
          <w:bCs/>
          <w:szCs w:val="21"/>
        </w:rPr>
        <w:t>具有相关流程</w:t>
      </w:r>
      <w:r>
        <w:rPr>
          <w:bCs/>
          <w:szCs w:val="21"/>
        </w:rPr>
        <w:t>，</w:t>
      </w:r>
      <w:r>
        <w:rPr>
          <w:rFonts w:hint="eastAsia"/>
          <w:bCs/>
          <w:szCs w:val="21"/>
        </w:rPr>
        <w:t>在</w:t>
      </w:r>
      <w:r>
        <w:rPr>
          <w:bCs/>
          <w:szCs w:val="21"/>
        </w:rPr>
        <w:t>必要时与客户协商</w:t>
      </w:r>
      <w:r>
        <w:rPr>
          <w:rFonts w:hint="eastAsia"/>
          <w:bCs/>
          <w:szCs w:val="21"/>
        </w:rPr>
        <w:t>，</w:t>
      </w:r>
      <w:r>
        <w:rPr>
          <w:bCs/>
          <w:szCs w:val="21"/>
        </w:rPr>
        <w:t>确定源语言内容是否适合</w:t>
      </w:r>
      <w:r>
        <w:rPr>
          <w:rFonts w:hint="eastAsia"/>
          <w:bCs/>
          <w:szCs w:val="21"/>
        </w:rPr>
        <w:t>机器</w:t>
      </w:r>
      <w:r>
        <w:rPr>
          <w:bCs/>
          <w:szCs w:val="21"/>
        </w:rPr>
        <w:t>翻译</w:t>
      </w:r>
      <w:r>
        <w:rPr>
          <w:rFonts w:hint="eastAsia"/>
          <w:bCs/>
          <w:szCs w:val="21"/>
        </w:rPr>
        <w:t>及</w:t>
      </w:r>
      <w:r>
        <w:rPr>
          <w:bCs/>
          <w:szCs w:val="21"/>
        </w:rPr>
        <w:t>其后续的</w:t>
      </w:r>
      <w:r>
        <w:rPr>
          <w:rFonts w:hint="eastAsia"/>
          <w:bCs/>
          <w:szCs w:val="21"/>
        </w:rPr>
        <w:t>译后编辑</w:t>
      </w:r>
      <w:r>
        <w:rPr>
          <w:bCs/>
          <w:szCs w:val="21"/>
        </w:rPr>
        <w:t>，因为</w:t>
      </w:r>
      <w:r>
        <w:rPr>
          <w:rFonts w:hint="eastAsia"/>
          <w:bCs/>
          <w:szCs w:val="21"/>
        </w:rPr>
        <w:t>机器翻译/译后编辑</w:t>
      </w:r>
      <w:r>
        <w:rPr>
          <w:bCs/>
          <w:szCs w:val="21"/>
        </w:rPr>
        <w:t>的</w:t>
      </w:r>
      <w:r>
        <w:rPr>
          <w:rFonts w:hint="eastAsia"/>
          <w:bCs/>
          <w:szCs w:val="21"/>
        </w:rPr>
        <w:t>组合</w:t>
      </w:r>
      <w:r>
        <w:rPr>
          <w:bCs/>
          <w:szCs w:val="21"/>
        </w:rPr>
        <w:t>效率取决于</w:t>
      </w:r>
      <w:r>
        <w:rPr>
          <w:rFonts w:hint="eastAsia"/>
          <w:bCs/>
          <w:szCs w:val="21"/>
        </w:rPr>
        <w:t>机器翻译</w:t>
      </w:r>
      <w:r>
        <w:rPr>
          <w:bCs/>
          <w:szCs w:val="21"/>
        </w:rPr>
        <w:t>系统、</w:t>
      </w:r>
      <w:r>
        <w:rPr>
          <w:rFonts w:hint="eastAsia"/>
          <w:bCs/>
          <w:szCs w:val="21"/>
        </w:rPr>
        <w:t>语言</w:t>
      </w:r>
      <w:r>
        <w:rPr>
          <w:bCs/>
          <w:szCs w:val="21"/>
        </w:rPr>
        <w:t>组合、源语言内容的</w:t>
      </w:r>
      <w:r>
        <w:rPr>
          <w:rFonts w:hint="eastAsia"/>
          <w:bCs/>
          <w:szCs w:val="21"/>
        </w:rPr>
        <w:t>领域和风格</w:t>
      </w:r>
      <w:r>
        <w:rPr>
          <w:bCs/>
          <w:szCs w:val="21"/>
        </w:rPr>
        <w:t>。</w:t>
      </w:r>
    </w:p>
    <w:p w14:paraId="0D04BCF9" w14:textId="77777777" w:rsidR="005E67A7" w:rsidRDefault="006965F6">
      <w:pPr>
        <w:pStyle w:val="affc"/>
        <w:spacing w:line="276" w:lineRule="auto"/>
        <w:rPr>
          <w:bCs/>
          <w:szCs w:val="21"/>
        </w:rPr>
      </w:pPr>
      <w:r>
        <w:rPr>
          <w:rFonts w:hint="eastAsia"/>
          <w:bCs/>
          <w:szCs w:val="21"/>
        </w:rPr>
        <w:t>可在</w:t>
      </w:r>
      <w:r>
        <w:rPr>
          <w:bCs/>
          <w:szCs w:val="21"/>
        </w:rPr>
        <w:t>机器翻译前</w:t>
      </w:r>
      <w:r>
        <w:rPr>
          <w:rFonts w:hint="eastAsia"/>
          <w:bCs/>
          <w:szCs w:val="21"/>
        </w:rPr>
        <w:t>对</w:t>
      </w:r>
      <w:r>
        <w:rPr>
          <w:bCs/>
          <w:szCs w:val="21"/>
        </w:rPr>
        <w:t>源语言内容</w:t>
      </w:r>
      <w:r>
        <w:rPr>
          <w:rFonts w:hint="eastAsia"/>
          <w:bCs/>
          <w:szCs w:val="21"/>
        </w:rPr>
        <w:t>进行</w:t>
      </w:r>
      <w:r>
        <w:rPr>
          <w:bCs/>
          <w:szCs w:val="21"/>
        </w:rPr>
        <w:t>译前编辑，以便于</w:t>
      </w:r>
      <w:r>
        <w:rPr>
          <w:rFonts w:hint="eastAsia"/>
          <w:bCs/>
          <w:szCs w:val="21"/>
        </w:rPr>
        <w:t>机器</w:t>
      </w:r>
      <w:r>
        <w:rPr>
          <w:bCs/>
          <w:szCs w:val="21"/>
        </w:rPr>
        <w:t>处理，改进</w:t>
      </w:r>
      <w:r>
        <w:rPr>
          <w:rFonts w:hint="eastAsia"/>
          <w:bCs/>
          <w:szCs w:val="21"/>
        </w:rPr>
        <w:t>原始</w:t>
      </w:r>
      <w:r>
        <w:rPr>
          <w:bCs/>
          <w:szCs w:val="21"/>
        </w:rPr>
        <w:t>机器翻译结果的质量，</w:t>
      </w:r>
      <w:r>
        <w:rPr>
          <w:rFonts w:hint="eastAsia"/>
          <w:bCs/>
          <w:szCs w:val="21"/>
        </w:rPr>
        <w:t>从而</w:t>
      </w:r>
      <w:r>
        <w:rPr>
          <w:bCs/>
          <w:szCs w:val="21"/>
        </w:rPr>
        <w:t>减少译后编辑的</w:t>
      </w:r>
      <w:r>
        <w:rPr>
          <w:rFonts w:hint="eastAsia"/>
          <w:bCs/>
          <w:szCs w:val="21"/>
        </w:rPr>
        <w:t>工作量</w:t>
      </w:r>
      <w:r>
        <w:rPr>
          <w:bCs/>
          <w:szCs w:val="21"/>
        </w:rPr>
        <w:t>。附录</w:t>
      </w:r>
      <w:r>
        <w:rPr>
          <w:rFonts w:hint="eastAsia"/>
          <w:bCs/>
          <w:szCs w:val="21"/>
        </w:rPr>
        <w:t>C说明了</w:t>
      </w:r>
      <w:r>
        <w:rPr>
          <w:bCs/>
          <w:szCs w:val="21"/>
        </w:rPr>
        <w:t>译前编辑。</w:t>
      </w:r>
    </w:p>
    <w:p w14:paraId="09D25927" w14:textId="77777777" w:rsidR="005E67A7" w:rsidRDefault="006965F6">
      <w:pPr>
        <w:pStyle w:val="affc"/>
        <w:spacing w:line="276" w:lineRule="auto"/>
        <w:rPr>
          <w:bCs/>
          <w:szCs w:val="21"/>
        </w:rPr>
      </w:pPr>
      <w:r>
        <w:rPr>
          <w:rFonts w:hint="eastAsia"/>
          <w:bCs/>
          <w:szCs w:val="21"/>
        </w:rPr>
        <w:t>翻译服务</w:t>
      </w:r>
      <w:r>
        <w:rPr>
          <w:bCs/>
          <w:szCs w:val="21"/>
        </w:rPr>
        <w:t>提供方</w:t>
      </w:r>
      <w:r>
        <w:rPr>
          <w:rFonts w:hint="eastAsia"/>
          <w:bCs/>
          <w:szCs w:val="21"/>
        </w:rPr>
        <w:t>应</w:t>
      </w:r>
      <w:r>
        <w:rPr>
          <w:bCs/>
          <w:szCs w:val="21"/>
        </w:rPr>
        <w:t>与客户达成协议，并</w:t>
      </w:r>
      <w:r>
        <w:rPr>
          <w:rFonts w:hint="eastAsia"/>
          <w:bCs/>
          <w:szCs w:val="21"/>
        </w:rPr>
        <w:t>保留</w:t>
      </w:r>
      <w:r>
        <w:rPr>
          <w:bCs/>
          <w:szCs w:val="21"/>
        </w:rPr>
        <w:t>记录。如</w:t>
      </w:r>
      <w:r>
        <w:rPr>
          <w:rFonts w:hint="eastAsia"/>
          <w:bCs/>
          <w:szCs w:val="21"/>
        </w:rPr>
        <w:t>通过口头</w:t>
      </w:r>
      <w:r>
        <w:rPr>
          <w:bCs/>
          <w:szCs w:val="21"/>
        </w:rPr>
        <w:t>或电话达成协议，</w:t>
      </w:r>
      <w:r>
        <w:rPr>
          <w:rFonts w:hint="eastAsia"/>
          <w:bCs/>
          <w:szCs w:val="21"/>
        </w:rPr>
        <w:t>翻译服务</w:t>
      </w:r>
      <w:r>
        <w:rPr>
          <w:bCs/>
          <w:szCs w:val="21"/>
        </w:rPr>
        <w:t>提供方</w:t>
      </w:r>
      <w:r>
        <w:rPr>
          <w:rFonts w:hint="eastAsia"/>
          <w:bCs/>
          <w:szCs w:val="21"/>
        </w:rPr>
        <w:t>应以</w:t>
      </w:r>
      <w:r>
        <w:rPr>
          <w:bCs/>
          <w:szCs w:val="21"/>
        </w:rPr>
        <w:t>书面形式（</w:t>
      </w:r>
      <w:r>
        <w:rPr>
          <w:rFonts w:hint="eastAsia"/>
          <w:bCs/>
          <w:szCs w:val="21"/>
        </w:rPr>
        <w:t>例如</w:t>
      </w:r>
      <w:r>
        <w:rPr>
          <w:bCs/>
          <w:szCs w:val="21"/>
        </w:rPr>
        <w:t>，通过信函、传真或电子邮件）确认</w:t>
      </w:r>
      <w:r>
        <w:rPr>
          <w:rFonts w:hint="eastAsia"/>
          <w:bCs/>
          <w:szCs w:val="21"/>
        </w:rPr>
        <w:t>该</w:t>
      </w:r>
      <w:r>
        <w:rPr>
          <w:bCs/>
          <w:szCs w:val="21"/>
        </w:rPr>
        <w:t>协议及条款</w:t>
      </w:r>
      <w:r>
        <w:rPr>
          <w:rFonts w:hint="eastAsia"/>
          <w:bCs/>
          <w:szCs w:val="21"/>
        </w:rPr>
        <w:t>。无论是否</w:t>
      </w:r>
      <w:r>
        <w:rPr>
          <w:bCs/>
          <w:szCs w:val="21"/>
        </w:rPr>
        <w:t>为</w:t>
      </w:r>
      <w:r>
        <w:rPr>
          <w:rFonts w:hint="eastAsia"/>
          <w:bCs/>
          <w:szCs w:val="21"/>
        </w:rPr>
        <w:t>契约</w:t>
      </w:r>
      <w:r>
        <w:rPr>
          <w:bCs/>
          <w:szCs w:val="21"/>
        </w:rPr>
        <w:t>性，该协议</w:t>
      </w:r>
      <w:r>
        <w:rPr>
          <w:rFonts w:hint="eastAsia"/>
          <w:bCs/>
          <w:szCs w:val="21"/>
        </w:rPr>
        <w:t>应</w:t>
      </w:r>
      <w:r>
        <w:rPr>
          <w:bCs/>
          <w:szCs w:val="21"/>
        </w:rPr>
        <w:t>包括或引用商务条款及项目要求。</w:t>
      </w:r>
      <w:r>
        <w:rPr>
          <w:rFonts w:hint="eastAsia"/>
          <w:bCs/>
          <w:szCs w:val="21"/>
        </w:rPr>
        <w:t>该</w:t>
      </w:r>
      <w:r>
        <w:rPr>
          <w:bCs/>
          <w:szCs w:val="21"/>
        </w:rPr>
        <w:t>协议也可要求与本文件的</w:t>
      </w:r>
      <w:r>
        <w:rPr>
          <w:rFonts w:hint="eastAsia"/>
          <w:bCs/>
          <w:szCs w:val="21"/>
        </w:rPr>
        <w:t>相关内容保持一致</w:t>
      </w:r>
      <w:r>
        <w:rPr>
          <w:bCs/>
          <w:szCs w:val="21"/>
        </w:rPr>
        <w:t>。附录D</w:t>
      </w:r>
      <w:r>
        <w:rPr>
          <w:rFonts w:hint="eastAsia"/>
          <w:bCs/>
          <w:szCs w:val="21"/>
        </w:rPr>
        <w:t>列出</w:t>
      </w:r>
      <w:r>
        <w:rPr>
          <w:bCs/>
          <w:szCs w:val="21"/>
        </w:rPr>
        <w:t>了协议可纳入的要素清单。</w:t>
      </w:r>
    </w:p>
    <w:p w14:paraId="65B2E596" w14:textId="77777777" w:rsidR="005E67A7" w:rsidRDefault="006965F6">
      <w:pPr>
        <w:pStyle w:val="affc"/>
        <w:spacing w:line="276" w:lineRule="auto"/>
        <w:rPr>
          <w:bCs/>
          <w:szCs w:val="21"/>
        </w:rPr>
      </w:pPr>
      <w:r>
        <w:rPr>
          <w:bCs/>
          <w:szCs w:val="21"/>
        </w:rPr>
        <w:t>在采取任何</w:t>
      </w:r>
      <w:r>
        <w:rPr>
          <w:rFonts w:hint="eastAsia"/>
          <w:bCs/>
          <w:szCs w:val="21"/>
        </w:rPr>
        <w:t>偏离</w:t>
      </w:r>
      <w:r>
        <w:rPr>
          <w:bCs/>
          <w:szCs w:val="21"/>
        </w:rPr>
        <w:t>原协议的行动之前，</w:t>
      </w:r>
      <w:r>
        <w:rPr>
          <w:rFonts w:hint="eastAsia"/>
          <w:bCs/>
          <w:szCs w:val="21"/>
        </w:rPr>
        <w:t>所有</w:t>
      </w:r>
      <w:r>
        <w:rPr>
          <w:bCs/>
          <w:szCs w:val="21"/>
        </w:rPr>
        <w:t>各方应</w:t>
      </w:r>
      <w:proofErr w:type="gramStart"/>
      <w:r>
        <w:rPr>
          <w:rFonts w:hint="eastAsia"/>
          <w:bCs/>
          <w:szCs w:val="21"/>
        </w:rPr>
        <w:t>就此等</w:t>
      </w:r>
      <w:proofErr w:type="gramEnd"/>
      <w:r>
        <w:rPr>
          <w:rFonts w:hint="eastAsia"/>
          <w:bCs/>
          <w:szCs w:val="21"/>
        </w:rPr>
        <w:t>行动</w:t>
      </w:r>
      <w:r>
        <w:rPr>
          <w:bCs/>
          <w:szCs w:val="21"/>
        </w:rPr>
        <w:t>达成一</w:t>
      </w:r>
      <w:r>
        <w:rPr>
          <w:rFonts w:hint="eastAsia"/>
          <w:bCs/>
          <w:szCs w:val="21"/>
        </w:rPr>
        <w:t>致意见</w:t>
      </w:r>
      <w:r>
        <w:rPr>
          <w:bCs/>
          <w:szCs w:val="21"/>
        </w:rPr>
        <w:t>，</w:t>
      </w:r>
      <w:r>
        <w:rPr>
          <w:rFonts w:hint="eastAsia"/>
          <w:bCs/>
          <w:szCs w:val="21"/>
        </w:rPr>
        <w:t>并且所商定的修订应与原始</w:t>
      </w:r>
      <w:r>
        <w:rPr>
          <w:bCs/>
          <w:szCs w:val="21"/>
        </w:rPr>
        <w:t>协议文</w:t>
      </w:r>
      <w:r>
        <w:rPr>
          <w:rFonts w:hint="eastAsia"/>
          <w:bCs/>
          <w:szCs w:val="21"/>
        </w:rPr>
        <w:t>件一并</w:t>
      </w:r>
      <w:r>
        <w:rPr>
          <w:bCs/>
          <w:szCs w:val="21"/>
        </w:rPr>
        <w:t>记录</w:t>
      </w:r>
      <w:r>
        <w:rPr>
          <w:rFonts w:hint="eastAsia"/>
          <w:bCs/>
          <w:szCs w:val="21"/>
        </w:rPr>
        <w:t>和保存</w:t>
      </w:r>
      <w:r>
        <w:rPr>
          <w:bCs/>
          <w:szCs w:val="21"/>
        </w:rPr>
        <w:t>。</w:t>
      </w:r>
    </w:p>
    <w:p w14:paraId="1B1EA315" w14:textId="77777777" w:rsidR="005E67A7" w:rsidRDefault="006965F6">
      <w:pPr>
        <w:pStyle w:val="affc"/>
        <w:spacing w:line="276" w:lineRule="auto"/>
        <w:rPr>
          <w:bCs/>
          <w:sz w:val="24"/>
          <w:szCs w:val="24"/>
        </w:rPr>
      </w:pPr>
      <w:r>
        <w:rPr>
          <w:rFonts w:hint="eastAsia"/>
          <w:bCs/>
          <w:szCs w:val="21"/>
        </w:rPr>
        <w:t>翻译服务</w:t>
      </w:r>
      <w:r>
        <w:rPr>
          <w:bCs/>
          <w:szCs w:val="21"/>
        </w:rPr>
        <w:t>提供方应确保</w:t>
      </w:r>
      <w:r>
        <w:rPr>
          <w:rFonts w:hint="eastAsia"/>
          <w:bCs/>
          <w:szCs w:val="21"/>
        </w:rPr>
        <w:t>译后编辑</w:t>
      </w:r>
      <w:r>
        <w:rPr>
          <w:bCs/>
          <w:szCs w:val="21"/>
        </w:rPr>
        <w:t>项目的要求</w:t>
      </w:r>
      <w:r>
        <w:rPr>
          <w:rFonts w:hint="eastAsia"/>
          <w:bCs/>
          <w:szCs w:val="21"/>
        </w:rPr>
        <w:t>得以</w:t>
      </w:r>
      <w:r>
        <w:rPr>
          <w:bCs/>
          <w:szCs w:val="21"/>
        </w:rPr>
        <w:t>识别、记录并可供</w:t>
      </w:r>
      <w:r>
        <w:rPr>
          <w:rFonts w:hint="eastAsia"/>
          <w:bCs/>
          <w:szCs w:val="21"/>
        </w:rPr>
        <w:t>译后编辑人员使用</w:t>
      </w:r>
      <w:r>
        <w:rPr>
          <w:bCs/>
          <w:szCs w:val="21"/>
        </w:rPr>
        <w:t>。</w:t>
      </w:r>
      <w:r>
        <w:rPr>
          <w:rFonts w:hint="eastAsia"/>
          <w:bCs/>
          <w:szCs w:val="21"/>
        </w:rPr>
        <w:t>翻译服务</w:t>
      </w:r>
      <w:r>
        <w:rPr>
          <w:bCs/>
          <w:szCs w:val="21"/>
        </w:rPr>
        <w:t>提供方还应确保</w:t>
      </w:r>
      <w:r>
        <w:rPr>
          <w:rFonts w:hint="eastAsia"/>
          <w:bCs/>
          <w:szCs w:val="21"/>
        </w:rPr>
        <w:t>译后编辑人员知晓项目的相关要求</w:t>
      </w:r>
      <w:r>
        <w:rPr>
          <w:bCs/>
          <w:szCs w:val="21"/>
        </w:rPr>
        <w:t>（</w:t>
      </w:r>
      <w:r>
        <w:rPr>
          <w:rFonts w:hint="eastAsia"/>
          <w:bCs/>
          <w:szCs w:val="21"/>
        </w:rPr>
        <w:t>例</w:t>
      </w:r>
      <w:r>
        <w:rPr>
          <w:bCs/>
          <w:szCs w:val="21"/>
        </w:rPr>
        <w:t>如</w:t>
      </w:r>
      <w:r>
        <w:rPr>
          <w:rFonts w:hint="eastAsia"/>
          <w:bCs/>
          <w:szCs w:val="21"/>
        </w:rPr>
        <w:t>，</w:t>
      </w:r>
      <w:r>
        <w:rPr>
          <w:bCs/>
          <w:szCs w:val="21"/>
        </w:rPr>
        <w:t>质量水平、目标受众等</w:t>
      </w:r>
      <w:r>
        <w:rPr>
          <w:rFonts w:hint="eastAsia"/>
          <w:bCs/>
          <w:szCs w:val="21"/>
        </w:rPr>
        <w:t>）与</w:t>
      </w:r>
      <w:r>
        <w:rPr>
          <w:bCs/>
          <w:szCs w:val="21"/>
        </w:rPr>
        <w:t>适当的</w:t>
      </w:r>
      <w:r>
        <w:rPr>
          <w:rFonts w:hint="eastAsia"/>
          <w:bCs/>
          <w:szCs w:val="21"/>
        </w:rPr>
        <w:t>示</w:t>
      </w:r>
      <w:r>
        <w:rPr>
          <w:bCs/>
          <w:szCs w:val="21"/>
        </w:rPr>
        <w:t>例</w:t>
      </w:r>
      <w:r>
        <w:rPr>
          <w:rFonts w:hint="eastAsia"/>
          <w:bCs/>
          <w:szCs w:val="21"/>
        </w:rPr>
        <w:t>，</w:t>
      </w:r>
      <w:r>
        <w:rPr>
          <w:bCs/>
          <w:szCs w:val="21"/>
        </w:rPr>
        <w:t>并</w:t>
      </w:r>
      <w:r>
        <w:rPr>
          <w:rFonts w:hint="eastAsia"/>
          <w:bCs/>
          <w:szCs w:val="21"/>
        </w:rPr>
        <w:t>遵守执行</w:t>
      </w:r>
      <w:r>
        <w:rPr>
          <w:bCs/>
          <w:szCs w:val="21"/>
        </w:rPr>
        <w:t>。</w:t>
      </w:r>
    </w:p>
    <w:p w14:paraId="01630C36" w14:textId="77777777" w:rsidR="005E67A7" w:rsidRDefault="006965F6">
      <w:pPr>
        <w:pStyle w:val="afff0"/>
        <w:spacing w:after="240" w:line="276" w:lineRule="auto"/>
        <w:ind w:hanging="306"/>
        <w:rPr>
          <w:rFonts w:ascii="黑体" w:eastAsia="黑体" w:hAnsi="黑体" w:cs="黑体"/>
        </w:rPr>
      </w:pPr>
      <w:r>
        <w:rPr>
          <w:rFonts w:ascii="黑体" w:eastAsia="黑体" w:hAnsi="黑体" w:cs="黑体"/>
        </w:rPr>
        <w:t>注1：</w:t>
      </w:r>
      <w:r>
        <w:rPr>
          <w:rFonts w:hAnsi="宋体" w:cs="宋体" w:hint="eastAsia"/>
        </w:rPr>
        <w:t>译后编辑项目的要求可以是客户陈述的要求或翻译服务提供方服务程序的组成部分，也可以是二者的组合。</w:t>
      </w:r>
    </w:p>
    <w:p w14:paraId="4FD83434" w14:textId="77777777" w:rsidR="005E67A7" w:rsidRDefault="006965F6">
      <w:pPr>
        <w:pStyle w:val="affc"/>
        <w:spacing w:line="276" w:lineRule="auto"/>
        <w:rPr>
          <w:bCs/>
          <w:szCs w:val="21"/>
        </w:rPr>
      </w:pPr>
      <w:r>
        <w:rPr>
          <w:rFonts w:hint="eastAsia"/>
          <w:bCs/>
          <w:szCs w:val="21"/>
        </w:rPr>
        <w:t>翻译服务</w:t>
      </w:r>
      <w:r>
        <w:rPr>
          <w:bCs/>
          <w:szCs w:val="21"/>
        </w:rPr>
        <w:t>提供方应确保源语言内容和</w:t>
      </w:r>
      <w:r>
        <w:rPr>
          <w:rFonts w:hint="eastAsia"/>
          <w:bCs/>
          <w:szCs w:val="21"/>
        </w:rPr>
        <w:t>待</w:t>
      </w:r>
      <w:r>
        <w:rPr>
          <w:bCs/>
          <w:szCs w:val="21"/>
        </w:rPr>
        <w:t>进行</w:t>
      </w:r>
      <w:r>
        <w:rPr>
          <w:rFonts w:hint="eastAsia"/>
          <w:bCs/>
          <w:szCs w:val="21"/>
        </w:rPr>
        <w:t>译后编辑</w:t>
      </w:r>
      <w:r>
        <w:rPr>
          <w:bCs/>
          <w:szCs w:val="21"/>
        </w:rPr>
        <w:t>的文本</w:t>
      </w:r>
      <w:r>
        <w:rPr>
          <w:rFonts w:hint="eastAsia"/>
          <w:bCs/>
          <w:szCs w:val="21"/>
        </w:rPr>
        <w:t>采用了译后编辑人员可以使用的</w:t>
      </w:r>
      <w:r>
        <w:rPr>
          <w:bCs/>
          <w:szCs w:val="21"/>
        </w:rPr>
        <w:t>格式</w:t>
      </w:r>
      <w:r>
        <w:rPr>
          <w:rFonts w:hint="eastAsia"/>
          <w:bCs/>
          <w:szCs w:val="21"/>
        </w:rPr>
        <w:t>。</w:t>
      </w:r>
      <w:r>
        <w:rPr>
          <w:bCs/>
          <w:szCs w:val="21"/>
        </w:rPr>
        <w:t>通常，这是指在标准软件应用程序中产生的用于编辑文本</w:t>
      </w:r>
      <w:r>
        <w:rPr>
          <w:rFonts w:hint="eastAsia"/>
          <w:bCs/>
          <w:szCs w:val="21"/>
        </w:rPr>
        <w:t>（</w:t>
      </w:r>
      <w:r>
        <w:rPr>
          <w:bCs/>
          <w:szCs w:val="21"/>
        </w:rPr>
        <w:t>在</w:t>
      </w:r>
      <w:r>
        <w:rPr>
          <w:rFonts w:hint="eastAsia"/>
          <w:bCs/>
          <w:szCs w:val="21"/>
        </w:rPr>
        <w:t>需</w:t>
      </w:r>
      <w:r>
        <w:rPr>
          <w:bCs/>
          <w:szCs w:val="21"/>
        </w:rPr>
        <w:t>要编辑文本的情况下</w:t>
      </w:r>
      <w:r>
        <w:rPr>
          <w:rFonts w:hint="eastAsia"/>
          <w:bCs/>
          <w:szCs w:val="21"/>
        </w:rPr>
        <w:t>）</w:t>
      </w:r>
      <w:r>
        <w:rPr>
          <w:bCs/>
          <w:szCs w:val="21"/>
        </w:rPr>
        <w:t>或用于阅读文本</w:t>
      </w:r>
      <w:r>
        <w:rPr>
          <w:rFonts w:hint="eastAsia"/>
          <w:bCs/>
          <w:szCs w:val="21"/>
        </w:rPr>
        <w:t>（</w:t>
      </w:r>
      <w:r>
        <w:rPr>
          <w:bCs/>
          <w:szCs w:val="21"/>
        </w:rPr>
        <w:t>在参考源语言内容的情况下</w:t>
      </w:r>
      <w:r>
        <w:rPr>
          <w:rFonts w:hint="eastAsia"/>
          <w:bCs/>
          <w:szCs w:val="21"/>
        </w:rPr>
        <w:t>）</w:t>
      </w:r>
      <w:r>
        <w:rPr>
          <w:bCs/>
          <w:szCs w:val="21"/>
        </w:rPr>
        <w:t>的文件。</w:t>
      </w:r>
    </w:p>
    <w:p w14:paraId="34579EC3" w14:textId="77777777" w:rsidR="005E67A7" w:rsidRDefault="006965F6">
      <w:pPr>
        <w:pStyle w:val="affc"/>
        <w:spacing w:line="276" w:lineRule="auto"/>
        <w:rPr>
          <w:bCs/>
          <w:szCs w:val="21"/>
        </w:rPr>
      </w:pPr>
      <w:r>
        <w:rPr>
          <w:rFonts w:hint="eastAsia"/>
          <w:bCs/>
          <w:szCs w:val="21"/>
        </w:rPr>
        <w:t>翻译服务</w:t>
      </w:r>
      <w:r>
        <w:rPr>
          <w:bCs/>
          <w:szCs w:val="21"/>
        </w:rPr>
        <w:t>提供方</w:t>
      </w:r>
      <w:r>
        <w:rPr>
          <w:rFonts w:hint="eastAsia"/>
          <w:bCs/>
          <w:szCs w:val="21"/>
        </w:rPr>
        <w:t>与客户协商后应</w:t>
      </w:r>
      <w:r>
        <w:rPr>
          <w:bCs/>
          <w:szCs w:val="21"/>
        </w:rPr>
        <w:t>确保</w:t>
      </w:r>
      <w:r>
        <w:rPr>
          <w:rFonts w:hint="eastAsia"/>
          <w:bCs/>
          <w:szCs w:val="21"/>
        </w:rPr>
        <w:t>译后编辑人员</w:t>
      </w:r>
      <w:r>
        <w:rPr>
          <w:bCs/>
          <w:szCs w:val="21"/>
        </w:rPr>
        <w:t>能够</w:t>
      </w:r>
      <w:r>
        <w:rPr>
          <w:rFonts w:hint="eastAsia"/>
          <w:bCs/>
          <w:szCs w:val="21"/>
        </w:rPr>
        <w:t>使用</w:t>
      </w:r>
      <w:r>
        <w:rPr>
          <w:bCs/>
          <w:szCs w:val="21"/>
        </w:rPr>
        <w:t>所有参考资料和任何资源</w:t>
      </w:r>
      <w:r>
        <w:rPr>
          <w:rFonts w:hint="eastAsia"/>
          <w:bCs/>
          <w:szCs w:val="21"/>
        </w:rPr>
        <w:t>进行</w:t>
      </w:r>
      <w:r>
        <w:rPr>
          <w:bCs/>
          <w:szCs w:val="21"/>
        </w:rPr>
        <w:t>译后编辑。</w:t>
      </w:r>
    </w:p>
    <w:p w14:paraId="2072650D" w14:textId="77777777" w:rsidR="005E67A7" w:rsidRDefault="006965F6">
      <w:pPr>
        <w:pStyle w:val="affc"/>
        <w:spacing w:line="276" w:lineRule="auto"/>
        <w:rPr>
          <w:bCs/>
          <w:szCs w:val="21"/>
        </w:rPr>
      </w:pPr>
      <w:r>
        <w:rPr>
          <w:rFonts w:hint="eastAsia"/>
          <w:bCs/>
          <w:szCs w:val="21"/>
        </w:rPr>
        <w:t>翻译服务</w:t>
      </w:r>
      <w:r>
        <w:rPr>
          <w:bCs/>
          <w:szCs w:val="21"/>
        </w:rPr>
        <w:t>提供方应将机器翻译结果的</w:t>
      </w:r>
      <w:r>
        <w:rPr>
          <w:rFonts w:hint="eastAsia"/>
          <w:bCs/>
          <w:szCs w:val="21"/>
        </w:rPr>
        <w:t>预期可用度告知译后编辑人员</w:t>
      </w:r>
      <w:r>
        <w:rPr>
          <w:bCs/>
          <w:szCs w:val="21"/>
        </w:rPr>
        <w:t>。</w:t>
      </w:r>
    </w:p>
    <w:p w14:paraId="5F9B5EC4" w14:textId="77777777" w:rsidR="005E67A7" w:rsidRDefault="006965F6">
      <w:pPr>
        <w:pStyle w:val="affc"/>
        <w:spacing w:line="276" w:lineRule="auto"/>
        <w:rPr>
          <w:bCs/>
          <w:sz w:val="24"/>
          <w:szCs w:val="24"/>
        </w:rPr>
      </w:pPr>
      <w:r>
        <w:rPr>
          <w:rFonts w:hint="eastAsia"/>
          <w:bCs/>
          <w:szCs w:val="21"/>
        </w:rPr>
        <w:t>翻译服务</w:t>
      </w:r>
      <w:r>
        <w:rPr>
          <w:bCs/>
          <w:szCs w:val="21"/>
        </w:rPr>
        <w:t>提供方应确保</w:t>
      </w:r>
      <w:r>
        <w:rPr>
          <w:rFonts w:hint="eastAsia"/>
          <w:bCs/>
          <w:szCs w:val="21"/>
        </w:rPr>
        <w:t>待</w:t>
      </w:r>
      <w:r>
        <w:rPr>
          <w:bCs/>
          <w:szCs w:val="21"/>
        </w:rPr>
        <w:t>进行</w:t>
      </w:r>
      <w:r>
        <w:rPr>
          <w:rFonts w:hint="eastAsia"/>
          <w:bCs/>
          <w:szCs w:val="21"/>
        </w:rPr>
        <w:t>译后编辑</w:t>
      </w:r>
      <w:r>
        <w:rPr>
          <w:bCs/>
          <w:szCs w:val="21"/>
        </w:rPr>
        <w:t>的</w:t>
      </w:r>
      <w:r>
        <w:rPr>
          <w:rFonts w:hint="eastAsia"/>
          <w:bCs/>
          <w:szCs w:val="21"/>
        </w:rPr>
        <w:t>文本标注相关</w:t>
      </w:r>
      <w:r>
        <w:rPr>
          <w:bCs/>
          <w:szCs w:val="21"/>
        </w:rPr>
        <w:t>指示/标记</w:t>
      </w:r>
      <w:r>
        <w:rPr>
          <w:rFonts w:hint="eastAsia"/>
          <w:bCs/>
          <w:szCs w:val="21"/>
        </w:rPr>
        <w:t>，以</w:t>
      </w:r>
      <w:r>
        <w:rPr>
          <w:bCs/>
          <w:szCs w:val="21"/>
        </w:rPr>
        <w:t>正确区分机器翻译结果和其他</w:t>
      </w:r>
      <w:r>
        <w:rPr>
          <w:rFonts w:hint="eastAsia"/>
          <w:bCs/>
          <w:szCs w:val="21"/>
        </w:rPr>
        <w:t>来</w:t>
      </w:r>
      <w:r>
        <w:rPr>
          <w:bCs/>
          <w:szCs w:val="21"/>
        </w:rPr>
        <w:t>源（例如</w:t>
      </w:r>
      <w:r>
        <w:rPr>
          <w:rFonts w:hint="eastAsia"/>
          <w:bCs/>
          <w:szCs w:val="21"/>
        </w:rPr>
        <w:t>，翻译记忆库</w:t>
      </w:r>
      <w:r>
        <w:rPr>
          <w:bCs/>
          <w:szCs w:val="21"/>
        </w:rPr>
        <w:t>）</w:t>
      </w:r>
      <w:r>
        <w:rPr>
          <w:rFonts w:hint="eastAsia"/>
          <w:bCs/>
          <w:szCs w:val="21"/>
        </w:rPr>
        <w:t>的翻译结果</w:t>
      </w:r>
      <w:r>
        <w:rPr>
          <w:bCs/>
          <w:szCs w:val="21"/>
        </w:rPr>
        <w:t>。</w:t>
      </w:r>
    </w:p>
    <w:p w14:paraId="668F6423" w14:textId="77777777" w:rsidR="005E67A7" w:rsidRDefault="006965F6">
      <w:pPr>
        <w:pStyle w:val="a"/>
        <w:numPr>
          <w:ilvl w:val="0"/>
          <w:numId w:val="0"/>
        </w:numPr>
        <w:spacing w:after="240" w:line="276" w:lineRule="auto"/>
        <w:ind w:left="420"/>
      </w:pPr>
      <w:r>
        <w:rPr>
          <w:rFonts w:ascii="黑体" w:eastAsia="黑体" w:hAnsi="黑体" w:cs="黑体"/>
        </w:rPr>
        <w:t>注2：</w:t>
      </w:r>
      <w:r>
        <w:rPr>
          <w:rFonts w:hint="eastAsia"/>
        </w:rPr>
        <w:t>待</w:t>
      </w:r>
      <w:r>
        <w:t>进行</w:t>
      </w:r>
      <w:r>
        <w:rPr>
          <w:rFonts w:hint="eastAsia"/>
        </w:rPr>
        <w:t>译后编辑</w:t>
      </w:r>
      <w:r>
        <w:t>的文本可以是机器翻译</w:t>
      </w:r>
      <w:r>
        <w:rPr>
          <w:rFonts w:hint="eastAsia"/>
        </w:rPr>
        <w:t>系统</w:t>
      </w:r>
      <w:r>
        <w:t>的输出结果</w:t>
      </w:r>
      <w:r>
        <w:rPr>
          <w:rFonts w:hint="eastAsia"/>
        </w:rPr>
        <w:t>，也</w:t>
      </w:r>
      <w:r>
        <w:t>可以是</w:t>
      </w:r>
      <w:r>
        <w:rPr>
          <w:rFonts w:hint="eastAsia"/>
        </w:rPr>
        <w:t>集成了</w:t>
      </w:r>
      <w:r>
        <w:t>不同来源（例如</w:t>
      </w:r>
      <w:r>
        <w:rPr>
          <w:rFonts w:hint="eastAsia"/>
        </w:rPr>
        <w:t>，翻译记忆库</w:t>
      </w:r>
      <w:r>
        <w:t>和</w:t>
      </w:r>
      <w:r>
        <w:rPr>
          <w:rFonts w:hint="eastAsia"/>
        </w:rPr>
        <w:t>机器翻译</w:t>
      </w:r>
      <w:r>
        <w:t>）的</w:t>
      </w:r>
      <w:r>
        <w:rPr>
          <w:rFonts w:hint="eastAsia"/>
        </w:rPr>
        <w:t>翻译结果。</w:t>
      </w:r>
    </w:p>
    <w:p w14:paraId="260171E0" w14:textId="77777777" w:rsidR="005E67A7" w:rsidRDefault="006965F6">
      <w:pPr>
        <w:pStyle w:val="a1"/>
        <w:spacing w:before="120" w:after="120" w:line="276" w:lineRule="auto"/>
        <w:rPr>
          <w:color w:val="231F20"/>
        </w:rPr>
      </w:pPr>
      <w:bookmarkStart w:id="60" w:name="_Toc524257094"/>
      <w:bookmarkStart w:id="61" w:name="_Toc1155506780"/>
      <w:r>
        <w:rPr>
          <w:color w:val="231F20"/>
        </w:rPr>
        <w:t>生产活动</w:t>
      </w:r>
      <w:bookmarkEnd w:id="60"/>
      <w:bookmarkEnd w:id="61"/>
    </w:p>
    <w:p w14:paraId="207A6C14" w14:textId="77777777" w:rsidR="005E67A7" w:rsidRDefault="006965F6">
      <w:pPr>
        <w:pStyle w:val="a2"/>
        <w:spacing w:before="120" w:after="120" w:line="276" w:lineRule="auto"/>
        <w:rPr>
          <w:color w:val="231F20"/>
        </w:rPr>
      </w:pPr>
      <w:bookmarkStart w:id="62" w:name="_Toc907831639"/>
      <w:r>
        <w:rPr>
          <w:rFonts w:hint="eastAsia"/>
          <w:color w:val="231F20"/>
        </w:rPr>
        <w:lastRenderedPageBreak/>
        <w:t>译后编辑</w:t>
      </w:r>
      <w:r>
        <w:rPr>
          <w:color w:val="231F20"/>
        </w:rPr>
        <w:t>过程</w:t>
      </w:r>
      <w:r>
        <w:rPr>
          <w:rFonts w:hint="eastAsia"/>
          <w:color w:val="231F20"/>
        </w:rPr>
        <w:t>的目标</w:t>
      </w:r>
      <w:bookmarkEnd w:id="62"/>
    </w:p>
    <w:p w14:paraId="1390FC9B" w14:textId="77777777" w:rsidR="005E67A7" w:rsidRDefault="006965F6">
      <w:pPr>
        <w:pStyle w:val="affc"/>
        <w:spacing w:line="276" w:lineRule="auto"/>
        <w:rPr>
          <w:color w:val="231F20"/>
        </w:rPr>
      </w:pPr>
      <w:r>
        <w:rPr>
          <w:rFonts w:hint="eastAsia"/>
        </w:rPr>
        <w:t>翻译</w:t>
      </w:r>
      <w:r>
        <w:rPr>
          <w:rFonts w:hint="eastAsia"/>
          <w:color w:val="231F20"/>
        </w:rPr>
        <w:t>服务</w:t>
      </w:r>
      <w:r>
        <w:rPr>
          <w:color w:val="231F20"/>
        </w:rPr>
        <w:t>提供方应确保</w:t>
      </w:r>
      <w:r>
        <w:rPr>
          <w:rFonts w:hint="eastAsia"/>
          <w:color w:val="231F20"/>
        </w:rPr>
        <w:t>译后编辑人员</w:t>
      </w:r>
      <w:r>
        <w:rPr>
          <w:color w:val="231F20"/>
        </w:rPr>
        <w:t>在</w:t>
      </w:r>
      <w:r>
        <w:rPr>
          <w:rFonts w:hint="eastAsia"/>
          <w:color w:val="231F20"/>
        </w:rPr>
        <w:t>译后编辑</w:t>
      </w:r>
      <w:r>
        <w:rPr>
          <w:color w:val="231F20"/>
        </w:rPr>
        <w:t>过程中始终满足以下目标：</w:t>
      </w:r>
    </w:p>
    <w:p w14:paraId="3C3788C5" w14:textId="77777777" w:rsidR="005E67A7" w:rsidRDefault="006965F6">
      <w:pPr>
        <w:pStyle w:val="a5"/>
        <w:numPr>
          <w:ilvl w:val="0"/>
          <w:numId w:val="8"/>
        </w:numPr>
        <w:spacing w:line="276" w:lineRule="auto"/>
      </w:pPr>
      <w:r>
        <w:rPr>
          <w:rFonts w:hint="eastAsia"/>
          <w:color w:val="231F20"/>
          <w:sz w:val="22"/>
          <w:szCs w:val="22"/>
        </w:rPr>
        <w:t>译后编辑</w:t>
      </w:r>
      <w:r>
        <w:rPr>
          <w:color w:val="231F20"/>
          <w:sz w:val="22"/>
          <w:szCs w:val="22"/>
        </w:rPr>
        <w:t>结果的可理解性</w:t>
      </w:r>
      <w:r>
        <w:rPr>
          <w:rFonts w:hint="eastAsia"/>
          <w:color w:val="231F20"/>
          <w:sz w:val="22"/>
          <w:szCs w:val="22"/>
        </w:rPr>
        <w:t>；</w:t>
      </w:r>
    </w:p>
    <w:p w14:paraId="3986CBD4" w14:textId="77777777" w:rsidR="005E67A7" w:rsidRDefault="006965F6">
      <w:pPr>
        <w:pStyle w:val="a5"/>
        <w:numPr>
          <w:ilvl w:val="0"/>
          <w:numId w:val="8"/>
        </w:numPr>
        <w:spacing w:line="276" w:lineRule="auto"/>
      </w:pPr>
      <w:r>
        <w:rPr>
          <w:color w:val="231F20"/>
          <w:sz w:val="22"/>
          <w:szCs w:val="22"/>
        </w:rPr>
        <w:t>源语言内容与目标语言</w:t>
      </w:r>
      <w:r>
        <w:rPr>
          <w:rFonts w:hint="eastAsia"/>
          <w:color w:val="231F20"/>
          <w:sz w:val="22"/>
          <w:szCs w:val="22"/>
        </w:rPr>
        <w:t>内容</w:t>
      </w:r>
      <w:r>
        <w:rPr>
          <w:color w:val="231F20"/>
          <w:sz w:val="22"/>
          <w:szCs w:val="22"/>
        </w:rPr>
        <w:t>的对应</w:t>
      </w:r>
      <w:r>
        <w:rPr>
          <w:rFonts w:hint="eastAsia"/>
          <w:color w:val="231F20"/>
          <w:sz w:val="22"/>
          <w:szCs w:val="22"/>
        </w:rPr>
        <w:t>性</w:t>
      </w:r>
      <w:r>
        <w:rPr>
          <w:color w:val="231F20"/>
          <w:sz w:val="22"/>
          <w:szCs w:val="22"/>
        </w:rPr>
        <w:t>；</w:t>
      </w:r>
    </w:p>
    <w:p w14:paraId="03464AD4" w14:textId="77777777" w:rsidR="005E67A7" w:rsidRDefault="006965F6">
      <w:pPr>
        <w:pStyle w:val="a5"/>
        <w:numPr>
          <w:ilvl w:val="0"/>
          <w:numId w:val="8"/>
        </w:numPr>
        <w:spacing w:line="276" w:lineRule="auto"/>
      </w:pPr>
      <w:r>
        <w:rPr>
          <w:color w:val="231F20"/>
          <w:sz w:val="22"/>
          <w:szCs w:val="22"/>
        </w:rPr>
        <w:t>符合</w:t>
      </w:r>
      <w:r>
        <w:rPr>
          <w:rFonts w:hint="eastAsia"/>
          <w:color w:val="231F20"/>
        </w:rPr>
        <w:t>翻译服务</w:t>
      </w:r>
      <w:r>
        <w:rPr>
          <w:color w:val="231F20"/>
        </w:rPr>
        <w:t>提供</w:t>
      </w:r>
      <w:proofErr w:type="gramStart"/>
      <w:r>
        <w:rPr>
          <w:color w:val="231F20"/>
        </w:rPr>
        <w:t>方</w:t>
      </w:r>
      <w:r>
        <w:rPr>
          <w:rFonts w:hint="eastAsia"/>
          <w:color w:val="231F20"/>
          <w:sz w:val="22"/>
          <w:szCs w:val="22"/>
        </w:rPr>
        <w:t>制定</w:t>
      </w:r>
      <w:proofErr w:type="gramEnd"/>
      <w:r>
        <w:rPr>
          <w:color w:val="231F20"/>
          <w:sz w:val="22"/>
          <w:szCs w:val="22"/>
        </w:rPr>
        <w:t>的</w:t>
      </w:r>
      <w:r>
        <w:rPr>
          <w:rFonts w:hint="eastAsia"/>
          <w:color w:val="231F20"/>
          <w:sz w:val="22"/>
          <w:szCs w:val="22"/>
        </w:rPr>
        <w:t>译后编辑</w:t>
      </w:r>
      <w:r>
        <w:rPr>
          <w:color w:val="231F20"/>
          <w:sz w:val="22"/>
          <w:szCs w:val="22"/>
        </w:rPr>
        <w:t>要求</w:t>
      </w:r>
      <w:r>
        <w:rPr>
          <w:rFonts w:hint="eastAsia"/>
          <w:color w:val="231F20"/>
          <w:sz w:val="22"/>
          <w:szCs w:val="22"/>
        </w:rPr>
        <w:t>和</w:t>
      </w:r>
      <w:r>
        <w:rPr>
          <w:color w:val="231F20"/>
          <w:sz w:val="22"/>
          <w:szCs w:val="22"/>
        </w:rPr>
        <w:t>项目要求。</w:t>
      </w:r>
    </w:p>
    <w:p w14:paraId="3AB14D14" w14:textId="77777777" w:rsidR="005E67A7" w:rsidRDefault="006965F6">
      <w:pPr>
        <w:pStyle w:val="a2"/>
        <w:spacing w:before="120" w:after="120" w:line="276" w:lineRule="auto"/>
        <w:rPr>
          <w:color w:val="231F20"/>
        </w:rPr>
      </w:pPr>
      <w:bookmarkStart w:id="63" w:name="_Toc55044738"/>
      <w:r>
        <w:rPr>
          <w:color w:val="231F20"/>
        </w:rPr>
        <w:t>对</w:t>
      </w:r>
      <w:r>
        <w:rPr>
          <w:rFonts w:hint="eastAsia"/>
          <w:color w:val="231F20"/>
        </w:rPr>
        <w:t>译后编辑</w:t>
      </w:r>
      <w:r>
        <w:rPr>
          <w:color w:val="231F20"/>
        </w:rPr>
        <w:t>结果的要求</w:t>
      </w:r>
      <w:bookmarkEnd w:id="63"/>
    </w:p>
    <w:p w14:paraId="3EE6DC99" w14:textId="77777777" w:rsidR="005E67A7" w:rsidRDefault="006965F6">
      <w:pPr>
        <w:pStyle w:val="affc"/>
        <w:spacing w:line="276" w:lineRule="auto"/>
        <w:rPr>
          <w:color w:val="231F20"/>
        </w:rPr>
      </w:pPr>
      <w:r>
        <w:rPr>
          <w:rFonts w:hint="eastAsia"/>
          <w:color w:val="231F20"/>
        </w:rPr>
        <w:t>翻译服务</w:t>
      </w:r>
      <w:r>
        <w:rPr>
          <w:color w:val="231F20"/>
        </w:rPr>
        <w:t>提供方应</w:t>
      </w:r>
      <w:r>
        <w:rPr>
          <w:rFonts w:hint="eastAsia"/>
          <w:color w:val="231F20"/>
        </w:rPr>
        <w:t>确保满足以下</w:t>
      </w:r>
      <w:r>
        <w:rPr>
          <w:color w:val="231F20"/>
        </w:rPr>
        <w:t>要求</w:t>
      </w:r>
      <w:r>
        <w:rPr>
          <w:rFonts w:hint="eastAsia"/>
          <w:color w:val="231F20"/>
        </w:rPr>
        <w:t>：</w:t>
      </w:r>
    </w:p>
    <w:p w14:paraId="39A9AC61" w14:textId="77777777" w:rsidR="005E67A7" w:rsidRDefault="006965F6">
      <w:pPr>
        <w:pStyle w:val="a5"/>
        <w:numPr>
          <w:ilvl w:val="0"/>
          <w:numId w:val="9"/>
        </w:numPr>
        <w:spacing w:line="276" w:lineRule="auto"/>
      </w:pPr>
      <w:r>
        <w:t>术语</w:t>
      </w:r>
      <w:r>
        <w:rPr>
          <w:bCs/>
          <w:szCs w:val="21"/>
        </w:rPr>
        <w:t>/</w:t>
      </w:r>
      <w:r>
        <w:rPr>
          <w:rFonts w:hint="eastAsia"/>
        </w:rPr>
        <w:t>词汇</w:t>
      </w:r>
      <w:r>
        <w:t>一致，符合特定</w:t>
      </w:r>
      <w:r>
        <w:rPr>
          <w:rFonts w:hint="eastAsia"/>
        </w:rPr>
        <w:t>领域的</w:t>
      </w:r>
      <w:r>
        <w:t>术语</w:t>
      </w:r>
      <w:r>
        <w:rPr>
          <w:rFonts w:hint="eastAsia"/>
        </w:rPr>
        <w:t>；</w:t>
      </w:r>
    </w:p>
    <w:p w14:paraId="3D46D410" w14:textId="77777777" w:rsidR="005E67A7" w:rsidRDefault="006965F6">
      <w:pPr>
        <w:pStyle w:val="a5"/>
        <w:numPr>
          <w:ilvl w:val="0"/>
          <w:numId w:val="9"/>
        </w:numPr>
        <w:spacing w:line="276" w:lineRule="auto"/>
      </w:pPr>
      <w:r>
        <w:t>使用标准语法、拼写、标点、</w:t>
      </w:r>
      <w:r>
        <w:rPr>
          <w:rFonts w:hint="eastAsia"/>
        </w:rPr>
        <w:t>变</w:t>
      </w:r>
      <w:r>
        <w:t>音符号、特殊符号和缩写</w:t>
      </w:r>
      <w:r>
        <w:rPr>
          <w:rFonts w:hint="eastAsia"/>
        </w:rPr>
        <w:t>，符合目标语言的其他拼写习惯；</w:t>
      </w:r>
    </w:p>
    <w:p w14:paraId="614246F2" w14:textId="77777777" w:rsidR="005E67A7" w:rsidRDefault="006965F6">
      <w:pPr>
        <w:pStyle w:val="a5"/>
        <w:numPr>
          <w:ilvl w:val="0"/>
          <w:numId w:val="9"/>
        </w:numPr>
        <w:spacing w:line="276" w:lineRule="auto"/>
      </w:pPr>
      <w:bookmarkStart w:id="64" w:name="3.3.1_Final_verification_and_delivery"/>
      <w:bookmarkStart w:id="65" w:name="4_Competences_and_qualifications_of_post"/>
      <w:bookmarkStart w:id="66" w:name="3.3.2_Feedback"/>
      <w:bookmarkStart w:id="67" w:name="4.1_Competences"/>
      <w:bookmarkStart w:id="68" w:name="bookmark25"/>
      <w:bookmarkStart w:id="69" w:name="3.2.3_The_TSP_shall_ensure_that_the_foll"/>
      <w:bookmarkStart w:id="70" w:name="3.3_Post-production_activities"/>
      <w:bookmarkEnd w:id="64"/>
      <w:bookmarkEnd w:id="65"/>
      <w:bookmarkEnd w:id="66"/>
      <w:bookmarkEnd w:id="67"/>
      <w:bookmarkEnd w:id="68"/>
      <w:bookmarkEnd w:id="69"/>
      <w:bookmarkEnd w:id="70"/>
      <w:r>
        <w:rPr>
          <w:rFonts w:hint="eastAsia"/>
        </w:rPr>
        <w:t>遵守</w:t>
      </w:r>
      <w:r>
        <w:t>适用的标准</w:t>
      </w:r>
      <w:r>
        <w:rPr>
          <w:rFonts w:hint="eastAsia"/>
        </w:rPr>
        <w:t>；</w:t>
      </w:r>
    </w:p>
    <w:p w14:paraId="46A8A9A6" w14:textId="77777777" w:rsidR="005E67A7" w:rsidRDefault="006965F6">
      <w:pPr>
        <w:pStyle w:val="a5"/>
        <w:numPr>
          <w:ilvl w:val="0"/>
          <w:numId w:val="9"/>
        </w:numPr>
        <w:spacing w:line="276" w:lineRule="auto"/>
      </w:pPr>
      <w:r>
        <w:t>正确</w:t>
      </w:r>
      <w:r>
        <w:rPr>
          <w:rFonts w:hint="eastAsia"/>
        </w:rPr>
        <w:t>排版；</w:t>
      </w:r>
    </w:p>
    <w:p w14:paraId="4F81292F" w14:textId="77777777" w:rsidR="005E67A7" w:rsidRDefault="006965F6">
      <w:pPr>
        <w:pStyle w:val="a5"/>
        <w:numPr>
          <w:ilvl w:val="0"/>
          <w:numId w:val="9"/>
        </w:numPr>
        <w:spacing w:line="276" w:lineRule="auto"/>
      </w:pPr>
      <w:r>
        <w:rPr>
          <w:rFonts w:hint="eastAsia"/>
        </w:rPr>
        <w:t>适用</w:t>
      </w:r>
      <w:r>
        <w:t>目标受众和目标语言内容</w:t>
      </w:r>
      <w:r>
        <w:rPr>
          <w:rFonts w:hint="eastAsia"/>
        </w:rPr>
        <w:t>的用途；</w:t>
      </w:r>
    </w:p>
    <w:p w14:paraId="2915CEC9" w14:textId="77777777" w:rsidR="005E67A7" w:rsidRDefault="006965F6">
      <w:pPr>
        <w:pStyle w:val="a5"/>
        <w:numPr>
          <w:ilvl w:val="0"/>
          <w:numId w:val="9"/>
        </w:numPr>
        <w:spacing w:line="276" w:lineRule="auto"/>
      </w:pPr>
      <w:r>
        <w:t>遵守</w:t>
      </w:r>
      <w:r>
        <w:rPr>
          <w:rFonts w:hint="eastAsia"/>
        </w:rPr>
        <w:t>客户与翻译</w:t>
      </w:r>
      <w:r>
        <w:t>服务提供方</w:t>
      </w:r>
      <w:r>
        <w:rPr>
          <w:rFonts w:hint="eastAsia"/>
        </w:rPr>
        <w:t>所签</w:t>
      </w:r>
      <w:r>
        <w:t>协议。</w:t>
      </w:r>
    </w:p>
    <w:p w14:paraId="44AABF46" w14:textId="77777777" w:rsidR="005E67A7" w:rsidRDefault="006965F6">
      <w:pPr>
        <w:pStyle w:val="affc"/>
        <w:spacing w:line="276" w:lineRule="auto"/>
      </w:pPr>
      <w:r>
        <w:rPr>
          <w:rFonts w:hint="eastAsia"/>
        </w:rPr>
        <w:t>另外</w:t>
      </w:r>
      <w:r>
        <w:t>，如果</w:t>
      </w:r>
      <w:r>
        <w:rPr>
          <w:rFonts w:hint="eastAsia"/>
        </w:rPr>
        <w:t>客户与翻译</w:t>
      </w:r>
      <w:r>
        <w:t>服务提供方</w:t>
      </w:r>
      <w:r>
        <w:rPr>
          <w:rFonts w:hint="eastAsia"/>
        </w:rPr>
        <w:t>所签协议</w:t>
      </w:r>
      <w:r>
        <w:t>和项目</w:t>
      </w:r>
      <w:r>
        <w:rPr>
          <w:rFonts w:hint="eastAsia"/>
        </w:rPr>
        <w:t>要求中</w:t>
      </w:r>
      <w:r>
        <w:t>包括以下任何一项，</w:t>
      </w:r>
      <w:r>
        <w:rPr>
          <w:rFonts w:hint="eastAsia"/>
        </w:rPr>
        <w:t>翻译</w:t>
      </w:r>
      <w:r>
        <w:t>服务提供方应确保</w:t>
      </w:r>
      <w:r>
        <w:rPr>
          <w:rFonts w:hint="eastAsia"/>
        </w:rPr>
        <w:t>满足</w:t>
      </w:r>
      <w:r>
        <w:t>这些要求</w:t>
      </w:r>
      <w:r>
        <w:rPr>
          <w:rFonts w:hint="eastAsia"/>
        </w:rPr>
        <w:t>：</w:t>
      </w:r>
    </w:p>
    <w:p w14:paraId="6578BA7E" w14:textId="77777777" w:rsidR="005E67A7" w:rsidRDefault="006965F6">
      <w:pPr>
        <w:pStyle w:val="a4"/>
        <w:spacing w:line="276" w:lineRule="auto"/>
      </w:pPr>
      <w:r>
        <w:t>符合客户</w:t>
      </w:r>
      <w:r>
        <w:rPr>
          <w:rFonts w:hint="eastAsia"/>
        </w:rPr>
        <w:t>提供的</w:t>
      </w:r>
      <w:r>
        <w:t>术语和/或任何其他参考材料</w:t>
      </w:r>
      <w:r>
        <w:rPr>
          <w:rFonts w:hint="eastAsia"/>
        </w:rPr>
        <w:t>；</w:t>
      </w:r>
    </w:p>
    <w:p w14:paraId="63975A59" w14:textId="77777777" w:rsidR="005E67A7" w:rsidRDefault="006965F6">
      <w:pPr>
        <w:pStyle w:val="a4"/>
        <w:spacing w:line="276" w:lineRule="auto"/>
      </w:pPr>
      <w:r>
        <w:rPr>
          <w:rFonts w:hint="eastAsia"/>
        </w:rPr>
        <w:t>符合</w:t>
      </w:r>
      <w:r>
        <w:t>任何</w:t>
      </w:r>
      <w:r>
        <w:rPr>
          <w:rFonts w:hint="eastAsia"/>
        </w:rPr>
        <w:t>专有</w:t>
      </w:r>
      <w:r>
        <w:t>和/或客户风格指南（</w:t>
      </w:r>
      <w:proofErr w:type="gramStart"/>
      <w:r>
        <w:t>包括</w:t>
      </w:r>
      <w:r>
        <w:rPr>
          <w:rFonts w:hint="eastAsia"/>
        </w:rPr>
        <w:t>语域</w:t>
      </w:r>
      <w:r>
        <w:t>和</w:t>
      </w:r>
      <w:proofErr w:type="gramEnd"/>
      <w:r>
        <w:rPr>
          <w:rFonts w:hint="eastAsia"/>
        </w:rPr>
        <w:t>区域特性</w:t>
      </w:r>
      <w:r>
        <w:t>）</w:t>
      </w:r>
      <w:r>
        <w:rPr>
          <w:rFonts w:hint="eastAsia"/>
        </w:rPr>
        <w:t>；</w:t>
      </w:r>
    </w:p>
    <w:p w14:paraId="4071FBB9" w14:textId="77777777" w:rsidR="005E67A7" w:rsidRDefault="006965F6">
      <w:pPr>
        <w:pStyle w:val="a4"/>
        <w:spacing w:line="276" w:lineRule="auto"/>
      </w:pPr>
      <w:r>
        <w:rPr>
          <w:rFonts w:hint="eastAsia"/>
        </w:rPr>
        <w:t>符合译</w:t>
      </w:r>
      <w:r>
        <w:t>后编辑指南。</w:t>
      </w:r>
    </w:p>
    <w:p w14:paraId="6FD2B78E" w14:textId="77777777" w:rsidR="005E67A7" w:rsidRDefault="006965F6">
      <w:pPr>
        <w:pStyle w:val="afff0"/>
        <w:spacing w:line="276" w:lineRule="auto"/>
        <w:ind w:hanging="301"/>
      </w:pPr>
      <w:r>
        <w:rPr>
          <w:rFonts w:ascii="黑体" w:eastAsia="黑体" w:hAnsi="黑体" w:cs="黑体" w:hint="eastAsia"/>
        </w:rPr>
        <w:t>注：</w:t>
      </w:r>
      <w:r>
        <w:rPr>
          <w:rFonts w:hint="eastAsia"/>
        </w:rPr>
        <w:t>关于</w:t>
      </w:r>
      <w:r>
        <w:t>客户</w:t>
      </w:r>
      <w:r>
        <w:rPr>
          <w:rFonts w:hint="eastAsia"/>
        </w:rPr>
        <w:t>与</w:t>
      </w:r>
      <w:r>
        <w:rPr>
          <w:rFonts w:hint="eastAsia"/>
          <w:color w:val="231F20"/>
        </w:rPr>
        <w:t>翻译</w:t>
      </w:r>
      <w:r>
        <w:rPr>
          <w:color w:val="231F20"/>
        </w:rPr>
        <w:t>服务提供方</w:t>
      </w:r>
      <w:r>
        <w:rPr>
          <w:rFonts w:hint="eastAsia"/>
          <w:color w:val="231F20"/>
        </w:rPr>
        <w:t>所签协议，详</w:t>
      </w:r>
      <w:r>
        <w:rPr>
          <w:color w:val="231F20"/>
        </w:rPr>
        <w:t>见</w:t>
      </w:r>
      <w:r>
        <w:rPr>
          <w:rFonts w:hint="eastAsia"/>
          <w:color w:val="231F20"/>
        </w:rPr>
        <w:t>附录</w:t>
      </w:r>
      <w:r>
        <w:rPr>
          <w:color w:val="231F20"/>
        </w:rPr>
        <w:t>D</w:t>
      </w:r>
      <w:r>
        <w:rPr>
          <w:rFonts w:hint="eastAsia"/>
          <w:color w:val="231F20"/>
        </w:rPr>
        <w:t>。</w:t>
      </w:r>
    </w:p>
    <w:p w14:paraId="01D8AA24" w14:textId="77777777" w:rsidR="005E67A7" w:rsidRDefault="006965F6">
      <w:pPr>
        <w:pStyle w:val="a2"/>
        <w:spacing w:before="120" w:after="120" w:line="276" w:lineRule="auto"/>
        <w:rPr>
          <w:color w:val="231F20"/>
        </w:rPr>
      </w:pPr>
      <w:bookmarkStart w:id="71" w:name="_Toc1718943356"/>
      <w:r>
        <w:rPr>
          <w:rFonts w:hint="eastAsia"/>
          <w:color w:val="231F20"/>
        </w:rPr>
        <w:t>译后编辑人员的</w:t>
      </w:r>
      <w:r>
        <w:rPr>
          <w:color w:val="231F20"/>
        </w:rPr>
        <w:t>任务</w:t>
      </w:r>
      <w:bookmarkEnd w:id="71"/>
    </w:p>
    <w:p w14:paraId="7003DBC0" w14:textId="77777777" w:rsidR="005E67A7" w:rsidRDefault="006965F6">
      <w:pPr>
        <w:pStyle w:val="affc"/>
        <w:spacing w:line="276" w:lineRule="auto"/>
      </w:pPr>
      <w:r>
        <w:rPr>
          <w:rFonts w:hint="eastAsia"/>
        </w:rPr>
        <w:t>翻译服务</w:t>
      </w:r>
      <w:r>
        <w:t>提供方应确保</w:t>
      </w:r>
      <w:r>
        <w:rPr>
          <w:rFonts w:hint="eastAsia"/>
        </w:rPr>
        <w:t>译后</w:t>
      </w:r>
      <w:r>
        <w:t>编辑人员执行</w:t>
      </w:r>
      <w:r>
        <w:rPr>
          <w:rFonts w:hint="eastAsia"/>
        </w:rPr>
        <w:t>以下任务</w:t>
      </w:r>
      <w:r>
        <w:t>：</w:t>
      </w:r>
    </w:p>
    <w:p w14:paraId="5F124930" w14:textId="77777777" w:rsidR="005E67A7" w:rsidRDefault="006965F6">
      <w:pPr>
        <w:pStyle w:val="a5"/>
        <w:numPr>
          <w:ilvl w:val="0"/>
          <w:numId w:val="10"/>
        </w:numPr>
        <w:spacing w:line="276" w:lineRule="auto"/>
      </w:pPr>
      <w:r>
        <w:rPr>
          <w:rFonts w:hint="eastAsia"/>
        </w:rPr>
        <w:t>阅读</w:t>
      </w:r>
      <w:r>
        <w:t>机器翻译结果</w:t>
      </w:r>
      <w:r>
        <w:rPr>
          <w:rFonts w:hint="eastAsia"/>
        </w:rPr>
        <w:t>，</w:t>
      </w:r>
      <w:r>
        <w:t>并评估</w:t>
      </w:r>
      <w:r>
        <w:rPr>
          <w:rFonts w:hint="eastAsia"/>
        </w:rPr>
        <w:t>是否需要对</w:t>
      </w:r>
      <w:r>
        <w:t>目标</w:t>
      </w:r>
      <w:r>
        <w:rPr>
          <w:rFonts w:hint="eastAsia"/>
        </w:rPr>
        <w:t>语言内容进行重新表述；</w:t>
      </w:r>
    </w:p>
    <w:p w14:paraId="5B8EB1B1" w14:textId="77777777" w:rsidR="005E67A7" w:rsidRDefault="006965F6">
      <w:pPr>
        <w:pStyle w:val="a5"/>
        <w:numPr>
          <w:ilvl w:val="0"/>
          <w:numId w:val="10"/>
        </w:numPr>
        <w:spacing w:line="276" w:lineRule="auto"/>
      </w:pPr>
      <w:r>
        <w:rPr>
          <w:rFonts w:hint="eastAsia"/>
        </w:rPr>
        <w:t>使用源语言内容作为参考，以便理解并在必要时纠正目标语言内容；</w:t>
      </w:r>
    </w:p>
    <w:p w14:paraId="0C43CBCA" w14:textId="77777777" w:rsidR="005E67A7" w:rsidRDefault="006965F6">
      <w:pPr>
        <w:pStyle w:val="a5"/>
        <w:numPr>
          <w:ilvl w:val="0"/>
          <w:numId w:val="10"/>
        </w:numPr>
        <w:spacing w:line="276" w:lineRule="auto"/>
      </w:pPr>
      <w:r>
        <w:rPr>
          <w:rFonts w:hint="eastAsia"/>
        </w:rPr>
        <w:t>使用机器翻译</w:t>
      </w:r>
      <w:r>
        <w:t>结果中的现有</w:t>
      </w:r>
      <w:r>
        <w:rPr>
          <w:rFonts w:hint="eastAsia"/>
        </w:rPr>
        <w:t>要素</w:t>
      </w:r>
      <w:r>
        <w:t>或提供新的</w:t>
      </w:r>
      <w:r>
        <w:rPr>
          <w:rFonts w:hint="eastAsia"/>
        </w:rPr>
        <w:t>译文来生成</w:t>
      </w:r>
      <w:r>
        <w:t>目标语言内容</w:t>
      </w:r>
      <w:r>
        <w:rPr>
          <w:rFonts w:hint="eastAsia"/>
        </w:rPr>
        <w:t>。</w:t>
      </w:r>
    </w:p>
    <w:p w14:paraId="1FEDBADC" w14:textId="77777777" w:rsidR="005E67A7" w:rsidRDefault="006965F6">
      <w:pPr>
        <w:pStyle w:val="a1"/>
        <w:spacing w:before="120" w:after="120" w:line="276" w:lineRule="auto"/>
        <w:rPr>
          <w:color w:val="231F20"/>
        </w:rPr>
      </w:pPr>
      <w:bookmarkStart w:id="72" w:name="_Toc183481201"/>
      <w:bookmarkStart w:id="73" w:name="_Toc524257095"/>
      <w:r>
        <w:rPr>
          <w:color w:val="231F20"/>
        </w:rPr>
        <w:t>生产后</w:t>
      </w:r>
      <w:r>
        <w:rPr>
          <w:rFonts w:hint="eastAsia"/>
          <w:color w:val="231F20"/>
        </w:rPr>
        <w:t>过程</w:t>
      </w:r>
      <w:bookmarkEnd w:id="72"/>
      <w:bookmarkEnd w:id="73"/>
    </w:p>
    <w:p w14:paraId="7E263F6B" w14:textId="77777777" w:rsidR="005E67A7" w:rsidRDefault="006965F6">
      <w:pPr>
        <w:pStyle w:val="a2"/>
        <w:spacing w:before="120" w:after="120" w:line="276" w:lineRule="auto"/>
        <w:rPr>
          <w:color w:val="231F20"/>
        </w:rPr>
      </w:pPr>
      <w:bookmarkStart w:id="74" w:name="_Toc2129511762"/>
      <w:r>
        <w:rPr>
          <w:color w:val="231F20"/>
        </w:rPr>
        <w:t>最终</w:t>
      </w:r>
      <w:r>
        <w:rPr>
          <w:rFonts w:hint="eastAsia"/>
          <w:color w:val="231F20"/>
        </w:rPr>
        <w:t>核验</w:t>
      </w:r>
      <w:r>
        <w:rPr>
          <w:color w:val="231F20"/>
        </w:rPr>
        <w:t>和交付</w:t>
      </w:r>
      <w:bookmarkEnd w:id="74"/>
    </w:p>
    <w:p w14:paraId="1C5BE03D" w14:textId="77777777" w:rsidR="005E67A7" w:rsidRDefault="006965F6">
      <w:pPr>
        <w:pStyle w:val="affc"/>
        <w:spacing w:line="276" w:lineRule="auto"/>
      </w:pPr>
      <w:r>
        <w:rPr>
          <w:rFonts w:hint="eastAsia"/>
        </w:rPr>
        <w:t>翻译服务</w:t>
      </w:r>
      <w:r>
        <w:t>提供方</w:t>
      </w:r>
      <w:r>
        <w:rPr>
          <w:rFonts w:hint="eastAsia"/>
        </w:rPr>
        <w:t>应</w:t>
      </w:r>
      <w:r>
        <w:rPr>
          <w:rFonts w:hint="eastAsia"/>
          <w:bCs/>
          <w:szCs w:val="21"/>
        </w:rPr>
        <w:t>具有相关流程</w:t>
      </w:r>
      <w:r>
        <w:t>，</w:t>
      </w:r>
      <w:r>
        <w:rPr>
          <w:rFonts w:hint="eastAsia"/>
        </w:rPr>
        <w:t>在向客户交付译后编辑结果</w:t>
      </w:r>
      <w:r>
        <w:t>之前，根据</w:t>
      </w:r>
      <w:r>
        <w:rPr>
          <w:rFonts w:hint="eastAsia"/>
        </w:rPr>
        <w:t>项目要求</w:t>
      </w:r>
      <w:r>
        <w:t>对最终产品进行</w:t>
      </w:r>
      <w:r>
        <w:rPr>
          <w:rFonts w:hint="eastAsia"/>
        </w:rPr>
        <w:t>核验</w:t>
      </w:r>
      <w:r>
        <w:t>。</w:t>
      </w:r>
    </w:p>
    <w:p w14:paraId="0BB63B16" w14:textId="77777777" w:rsidR="005E67A7" w:rsidRDefault="006965F6">
      <w:pPr>
        <w:pStyle w:val="a2"/>
        <w:spacing w:before="120" w:after="120" w:line="276" w:lineRule="auto"/>
        <w:rPr>
          <w:color w:val="231F20"/>
        </w:rPr>
      </w:pPr>
      <w:bookmarkStart w:id="75" w:name="_Toc741723032"/>
      <w:r>
        <w:rPr>
          <w:color w:val="231F20"/>
        </w:rPr>
        <w:t>反馈</w:t>
      </w:r>
      <w:bookmarkEnd w:id="75"/>
    </w:p>
    <w:p w14:paraId="690573EF" w14:textId="77777777" w:rsidR="005E67A7" w:rsidRDefault="006965F6">
      <w:pPr>
        <w:pStyle w:val="affc"/>
        <w:spacing w:line="276" w:lineRule="auto"/>
      </w:pPr>
      <w:r>
        <w:rPr>
          <w:rFonts w:hint="eastAsia"/>
        </w:rPr>
        <w:t>翻译服务</w:t>
      </w:r>
      <w:r>
        <w:t>提供方</w:t>
      </w:r>
      <w:r>
        <w:rPr>
          <w:rFonts w:hint="eastAsia"/>
        </w:rPr>
        <w:t>应</w:t>
      </w:r>
      <w:r>
        <w:rPr>
          <w:rFonts w:hint="eastAsia"/>
          <w:bCs/>
          <w:szCs w:val="21"/>
        </w:rPr>
        <w:t>具有相关流程</w:t>
      </w:r>
      <w:r>
        <w:t>，</w:t>
      </w:r>
      <w:r>
        <w:rPr>
          <w:rFonts w:hint="eastAsia"/>
        </w:rPr>
        <w:t>以获取译后编辑人员对机器</w:t>
      </w:r>
      <w:r>
        <w:t>翻译系统效能</w:t>
      </w:r>
      <w:r>
        <w:rPr>
          <w:rFonts w:hint="eastAsia"/>
        </w:rPr>
        <w:t>的</w:t>
      </w:r>
      <w:r>
        <w:t>反馈，</w:t>
      </w:r>
      <w:r>
        <w:rPr>
          <w:rFonts w:hint="eastAsia"/>
        </w:rPr>
        <w:t>从而</w:t>
      </w:r>
      <w:r>
        <w:t>改进</w:t>
      </w:r>
      <w:r>
        <w:rPr>
          <w:rFonts w:hint="eastAsia"/>
        </w:rPr>
        <w:t>机器翻译</w:t>
      </w:r>
      <w:r>
        <w:t>系统和后续</w:t>
      </w:r>
      <w:r>
        <w:rPr>
          <w:rFonts w:hint="eastAsia"/>
        </w:rPr>
        <w:t>流程</w:t>
      </w:r>
      <w:r>
        <w:t>。</w:t>
      </w:r>
    </w:p>
    <w:p w14:paraId="113D99D4" w14:textId="77777777" w:rsidR="005E67A7" w:rsidRDefault="006965F6">
      <w:pPr>
        <w:pStyle w:val="a0"/>
        <w:spacing w:before="240" w:after="240" w:line="276" w:lineRule="auto"/>
        <w:rPr>
          <w:color w:val="231F20"/>
        </w:rPr>
      </w:pPr>
      <w:bookmarkStart w:id="76" w:name="_Toc524257096"/>
      <w:bookmarkStart w:id="77" w:name="_Toc2143911636"/>
      <w:r>
        <w:rPr>
          <w:rFonts w:hint="eastAsia"/>
          <w:color w:val="231F20"/>
        </w:rPr>
        <w:t>译后编辑人员</w:t>
      </w:r>
      <w:r>
        <w:rPr>
          <w:color w:val="231F20"/>
        </w:rPr>
        <w:t>的能力和</w:t>
      </w:r>
      <w:r>
        <w:rPr>
          <w:rFonts w:hint="eastAsia"/>
          <w:color w:val="231F20"/>
        </w:rPr>
        <w:t>资格</w:t>
      </w:r>
      <w:bookmarkEnd w:id="76"/>
      <w:bookmarkEnd w:id="77"/>
    </w:p>
    <w:p w14:paraId="0343131D" w14:textId="77777777" w:rsidR="005E67A7" w:rsidRDefault="006965F6">
      <w:pPr>
        <w:pStyle w:val="affc"/>
        <w:spacing w:line="276" w:lineRule="auto"/>
      </w:pPr>
      <w:r>
        <w:rPr>
          <w:rFonts w:hint="eastAsia"/>
        </w:rPr>
        <w:t>翻译服务</w:t>
      </w:r>
      <w:r>
        <w:t>提供方应确保</w:t>
      </w:r>
      <w:r>
        <w:rPr>
          <w:rFonts w:hint="eastAsia"/>
        </w:rPr>
        <w:t>译后编辑人员具备</w:t>
      </w:r>
      <w:r>
        <w:t>下列能力和资格：</w:t>
      </w:r>
    </w:p>
    <w:p w14:paraId="3F4102BF" w14:textId="77777777" w:rsidR="005E67A7" w:rsidRDefault="006965F6">
      <w:pPr>
        <w:pStyle w:val="a1"/>
        <w:spacing w:before="120" w:after="120" w:line="276" w:lineRule="auto"/>
        <w:rPr>
          <w:color w:val="231F20"/>
        </w:rPr>
      </w:pPr>
      <w:bookmarkStart w:id="78" w:name="_Toc524257097"/>
      <w:bookmarkStart w:id="79" w:name="_Toc94753239"/>
      <w:r>
        <w:rPr>
          <w:rFonts w:hint="eastAsia"/>
          <w:color w:val="231F20"/>
        </w:rPr>
        <w:t>能力</w:t>
      </w:r>
      <w:bookmarkEnd w:id="78"/>
      <w:bookmarkEnd w:id="79"/>
    </w:p>
    <w:p w14:paraId="3C13309B" w14:textId="77777777" w:rsidR="005E67A7" w:rsidRDefault="006965F6">
      <w:pPr>
        <w:pStyle w:val="a5"/>
        <w:numPr>
          <w:ilvl w:val="0"/>
          <w:numId w:val="11"/>
        </w:numPr>
        <w:spacing w:line="276" w:lineRule="auto"/>
      </w:pPr>
      <w:r>
        <w:t>翻译能力：翻译内容的能力，</w:t>
      </w:r>
      <w:r>
        <w:rPr>
          <w:rFonts w:hint="eastAsia"/>
        </w:rPr>
        <w:t>包括在语言内容理解和生成过程中处理问题的能力；以及按照客户与翻译服务提供方所签协议、翻译服务提供方与</w:t>
      </w:r>
      <w:r>
        <w:t>译后编辑人员所签协议</w:t>
      </w:r>
      <w:r>
        <w:rPr>
          <w:rFonts w:hint="eastAsia"/>
        </w:rPr>
        <w:t>及其他项目要求，交付目标语言内容的能力。</w:t>
      </w:r>
    </w:p>
    <w:p w14:paraId="473C8545" w14:textId="77777777" w:rsidR="005E67A7" w:rsidRDefault="006965F6">
      <w:pPr>
        <w:pStyle w:val="a5"/>
        <w:numPr>
          <w:ilvl w:val="0"/>
          <w:numId w:val="11"/>
        </w:numPr>
        <w:spacing w:line="276" w:lineRule="auto"/>
      </w:pPr>
      <w:r>
        <w:rPr>
          <w:rFonts w:hint="eastAsia"/>
        </w:rPr>
        <w:lastRenderedPageBreak/>
        <w:t>使用源语言和目标语言的语言和文字处理能力</w:t>
      </w:r>
      <w:r>
        <w:t>：</w:t>
      </w:r>
      <w:r>
        <w:rPr>
          <w:rFonts w:hint="eastAsia"/>
        </w:rPr>
        <w:t>理解源语言、熟练使用目标语言，以及掌握文本类型的一般或专业知识的能力（</w:t>
      </w:r>
      <w:r>
        <w:t>如</w:t>
      </w:r>
      <w:r>
        <w:rPr>
          <w:rFonts w:hint="eastAsia"/>
        </w:rPr>
        <w:t>适用），包括应用</w:t>
      </w:r>
      <w:proofErr w:type="gramStart"/>
      <w:r>
        <w:rPr>
          <w:rFonts w:hint="eastAsia"/>
        </w:rPr>
        <w:t>该知识</w:t>
      </w:r>
      <w:proofErr w:type="gramEnd"/>
      <w:r>
        <w:rPr>
          <w:rFonts w:hint="eastAsia"/>
        </w:rPr>
        <w:t>以生成文本</w:t>
      </w:r>
      <w:r>
        <w:t>或</w:t>
      </w:r>
      <w:r>
        <w:rPr>
          <w:rFonts w:hint="eastAsia"/>
        </w:rPr>
        <w:t>其他目标语言内容的能力。</w:t>
      </w:r>
    </w:p>
    <w:p w14:paraId="77D19589" w14:textId="77777777" w:rsidR="005E67A7" w:rsidRDefault="006965F6">
      <w:pPr>
        <w:pStyle w:val="a5"/>
        <w:numPr>
          <w:ilvl w:val="0"/>
          <w:numId w:val="11"/>
        </w:numPr>
        <w:spacing w:line="276" w:lineRule="auto"/>
      </w:pPr>
      <w:r>
        <w:rPr>
          <w:rFonts w:hint="eastAsia"/>
        </w:rPr>
        <w:t>研究、获取和处理信息的能力：高效拓展必要的语言及专业知识的能力，以便更好地理解源语言内容，并翻译成目标语言。研究能力还要求具有使用研究工具的经验，</w:t>
      </w:r>
      <w:r>
        <w:t>并具备</w:t>
      </w:r>
      <w:r>
        <w:rPr>
          <w:rFonts w:hint="eastAsia"/>
        </w:rPr>
        <w:t>制定恰当策略来有效利用现有信息资源的能力</w:t>
      </w:r>
      <w:bookmarkStart w:id="80" w:name="bookmark26"/>
      <w:bookmarkStart w:id="81" w:name="4.3_Professionalism"/>
      <w:bookmarkStart w:id="82" w:name="5_Requirements_of_full_post-editing"/>
      <w:bookmarkStart w:id="83" w:name="4.2_Qualifications"/>
      <w:bookmarkEnd w:id="80"/>
      <w:bookmarkEnd w:id="81"/>
      <w:bookmarkEnd w:id="82"/>
      <w:bookmarkEnd w:id="83"/>
      <w:r>
        <w:rPr>
          <w:rFonts w:hint="eastAsia"/>
        </w:rPr>
        <w:t>。</w:t>
      </w:r>
    </w:p>
    <w:p w14:paraId="3E629112" w14:textId="77777777" w:rsidR="005E67A7" w:rsidRDefault="006965F6">
      <w:pPr>
        <w:pStyle w:val="a5"/>
        <w:numPr>
          <w:ilvl w:val="0"/>
          <w:numId w:val="11"/>
        </w:numPr>
        <w:spacing w:line="276" w:lineRule="auto"/>
      </w:pPr>
      <w:r>
        <w:rPr>
          <w:rFonts w:hint="eastAsia"/>
        </w:rPr>
        <w:t>文化能力：拥有相关知识</w:t>
      </w:r>
      <w:r>
        <w:t>，并</w:t>
      </w:r>
      <w:r>
        <w:rPr>
          <w:rFonts w:hint="eastAsia"/>
        </w:rPr>
        <w:t>运用符合源语言和目标语言文化特征的行为标准、价值体系以及区域特性等相关信息的能力。</w:t>
      </w:r>
    </w:p>
    <w:p w14:paraId="66643362" w14:textId="77777777" w:rsidR="005E67A7" w:rsidRDefault="006965F6">
      <w:pPr>
        <w:pStyle w:val="a5"/>
        <w:numPr>
          <w:ilvl w:val="0"/>
          <w:numId w:val="11"/>
        </w:numPr>
        <w:spacing w:line="276" w:lineRule="auto"/>
      </w:pPr>
      <w:r>
        <w:rPr>
          <w:rFonts w:hint="eastAsia"/>
        </w:rPr>
        <w:t>技术能力：利用技术资源，包括使用工具和信息技术（IT）系统支持整个翻译过程，来完成翻译过程中的各项技术任务的知识、本领和技能。</w:t>
      </w:r>
    </w:p>
    <w:p w14:paraId="2D141A42" w14:textId="77777777" w:rsidR="005E67A7" w:rsidRDefault="006965F6">
      <w:pPr>
        <w:pStyle w:val="a5"/>
        <w:numPr>
          <w:ilvl w:val="0"/>
          <w:numId w:val="11"/>
        </w:numPr>
        <w:spacing w:line="276" w:lineRule="auto"/>
      </w:pPr>
      <w:r>
        <w:t>领域能力</w:t>
      </w:r>
      <w:r>
        <w:rPr>
          <w:rFonts w:hint="eastAsia"/>
        </w:rPr>
        <w:t>：理解并</w:t>
      </w:r>
      <w:r>
        <w:t>掌握</w:t>
      </w:r>
      <w:r>
        <w:rPr>
          <w:rFonts w:hint="eastAsia"/>
        </w:rPr>
        <w:t>以源语言生成的专业领域内容，并以目标语言予以呈现的能力。</w:t>
      </w:r>
    </w:p>
    <w:p w14:paraId="77401FC7" w14:textId="77777777" w:rsidR="005E67A7" w:rsidRDefault="006965F6">
      <w:pPr>
        <w:pStyle w:val="a1"/>
        <w:spacing w:before="120" w:after="120" w:line="276" w:lineRule="auto"/>
        <w:rPr>
          <w:color w:val="231F20"/>
        </w:rPr>
      </w:pPr>
      <w:bookmarkStart w:id="84" w:name="_Toc524257098"/>
      <w:bookmarkStart w:id="85" w:name="_Toc1232305446"/>
      <w:r>
        <w:rPr>
          <w:color w:val="231F20"/>
        </w:rPr>
        <w:t>资</w:t>
      </w:r>
      <w:r>
        <w:rPr>
          <w:rFonts w:hint="eastAsia"/>
          <w:color w:val="231F20"/>
        </w:rPr>
        <w:t>格</w:t>
      </w:r>
      <w:bookmarkEnd w:id="84"/>
      <w:bookmarkEnd w:id="85"/>
    </w:p>
    <w:p w14:paraId="72101245" w14:textId="77777777" w:rsidR="005E67A7" w:rsidRDefault="006965F6">
      <w:pPr>
        <w:pStyle w:val="affc"/>
        <w:spacing w:line="276" w:lineRule="auto"/>
        <w:rPr>
          <w:color w:val="231F20"/>
        </w:rPr>
      </w:pPr>
      <w:r>
        <w:rPr>
          <w:rFonts w:hint="eastAsia"/>
        </w:rPr>
        <w:t>翻译服务提供方应通过译后编辑人员提供的证明文件来确定其是否符合本文件的服务资格，译后编辑人员</w:t>
      </w:r>
      <w:r>
        <w:t>应</w:t>
      </w:r>
      <w:r>
        <w:rPr>
          <w:rFonts w:hint="eastAsia"/>
        </w:rPr>
        <w:t>至少满足以下标准之一：</w:t>
      </w:r>
    </w:p>
    <w:p w14:paraId="6D99E05E" w14:textId="77777777" w:rsidR="005E67A7" w:rsidRDefault="006965F6">
      <w:pPr>
        <w:pStyle w:val="a5"/>
        <w:numPr>
          <w:ilvl w:val="0"/>
          <w:numId w:val="12"/>
        </w:numPr>
        <w:spacing w:line="276" w:lineRule="auto"/>
      </w:pPr>
      <w:r>
        <w:rPr>
          <w:rFonts w:hint="eastAsia"/>
        </w:rPr>
        <w:t>获得公认高等教育机构授予的翻译、语言学或语言类专业学位，或具有充分笔译训练的同等专业学位</w:t>
      </w:r>
      <w:r>
        <w:t>；</w:t>
      </w:r>
    </w:p>
    <w:p w14:paraId="4341675D" w14:textId="77777777" w:rsidR="005E67A7" w:rsidRDefault="006965F6">
      <w:pPr>
        <w:pStyle w:val="a5"/>
        <w:numPr>
          <w:ilvl w:val="0"/>
          <w:numId w:val="12"/>
        </w:numPr>
        <w:spacing w:line="276" w:lineRule="auto"/>
      </w:pPr>
      <w:r>
        <w:rPr>
          <w:rFonts w:hint="eastAsia"/>
        </w:rPr>
        <w:t>获得公认高等教育机构授予的其他专业学位，并且具有相当于两年全职专业翻译或译后编辑经验；</w:t>
      </w:r>
    </w:p>
    <w:p w14:paraId="3F27464F" w14:textId="77777777" w:rsidR="005E67A7" w:rsidRDefault="006965F6">
      <w:pPr>
        <w:pStyle w:val="a5"/>
        <w:numPr>
          <w:ilvl w:val="0"/>
          <w:numId w:val="12"/>
        </w:numPr>
        <w:spacing w:line="276" w:lineRule="auto"/>
      </w:pPr>
      <w:r>
        <w:rPr>
          <w:rFonts w:hint="eastAsia"/>
        </w:rPr>
        <w:t>具有相当于五年全职专业翻译或</w:t>
      </w:r>
      <w:r>
        <w:t>译后编辑</w:t>
      </w:r>
      <w:r>
        <w:rPr>
          <w:rFonts w:hint="eastAsia"/>
        </w:rPr>
        <w:t>经验。</w:t>
      </w:r>
    </w:p>
    <w:p w14:paraId="60C11146" w14:textId="77777777" w:rsidR="005E67A7" w:rsidRDefault="006965F6">
      <w:pPr>
        <w:pStyle w:val="a1"/>
        <w:spacing w:before="120" w:after="120" w:line="276" w:lineRule="auto"/>
        <w:rPr>
          <w:color w:val="231F20"/>
        </w:rPr>
      </w:pPr>
      <w:bookmarkStart w:id="86" w:name="_Toc1025339254"/>
      <w:r>
        <w:rPr>
          <w:rFonts w:hint="eastAsia"/>
          <w:color w:val="231F20"/>
        </w:rPr>
        <w:t>专业素质</w:t>
      </w:r>
      <w:bookmarkEnd w:id="86"/>
    </w:p>
    <w:p w14:paraId="69C09CB1" w14:textId="77777777" w:rsidR="005E67A7" w:rsidRDefault="006965F6">
      <w:pPr>
        <w:pStyle w:val="affc"/>
        <w:spacing w:line="276" w:lineRule="auto"/>
      </w:pPr>
      <w:r>
        <w:rPr>
          <w:rFonts w:hint="eastAsia"/>
        </w:rPr>
        <w:t>译后编辑人员</w:t>
      </w:r>
      <w:r>
        <w:t>应</w:t>
      </w:r>
      <w:r>
        <w:rPr>
          <w:rFonts w:hint="eastAsia"/>
        </w:rPr>
        <w:t>采用专业方法来处理译后编辑</w:t>
      </w:r>
      <w:r>
        <w:t>任务，</w:t>
      </w:r>
      <w:r>
        <w:rPr>
          <w:rFonts w:hint="eastAsia"/>
        </w:rPr>
        <w:t>并且</w:t>
      </w:r>
      <w:r>
        <w:t>：</w:t>
      </w:r>
    </w:p>
    <w:p w14:paraId="1D483295" w14:textId="77777777" w:rsidR="005E67A7" w:rsidRDefault="006965F6">
      <w:pPr>
        <w:pStyle w:val="a5"/>
        <w:numPr>
          <w:ilvl w:val="0"/>
          <w:numId w:val="13"/>
        </w:numPr>
        <w:spacing w:line="276" w:lineRule="auto"/>
      </w:pPr>
      <w:r>
        <w:rPr>
          <w:rFonts w:hint="eastAsia"/>
        </w:rPr>
        <w:t>具备机器翻译技术的</w:t>
      </w:r>
      <w:r>
        <w:t>一般知识</w:t>
      </w:r>
      <w:r>
        <w:rPr>
          <w:rFonts w:hint="eastAsia"/>
        </w:rPr>
        <w:t>，并基本了解机器翻译系统的常见</w:t>
      </w:r>
      <w:r>
        <w:t>错误</w:t>
      </w:r>
      <w:r>
        <w:rPr>
          <w:rFonts w:hint="eastAsia"/>
        </w:rPr>
        <w:t>；</w:t>
      </w:r>
    </w:p>
    <w:p w14:paraId="75C93067" w14:textId="77777777" w:rsidR="005E67A7" w:rsidRDefault="006965F6">
      <w:pPr>
        <w:pStyle w:val="a5"/>
        <w:numPr>
          <w:ilvl w:val="0"/>
          <w:numId w:val="13"/>
        </w:numPr>
        <w:spacing w:line="276" w:lineRule="auto"/>
      </w:pPr>
      <w:r>
        <w:rPr>
          <w:rFonts w:hint="eastAsia"/>
        </w:rPr>
        <w:t>具备计算机辅助</w:t>
      </w:r>
      <w:r>
        <w:t>翻译工具的一般知识</w:t>
      </w:r>
      <w:r>
        <w:rPr>
          <w:rFonts w:hint="eastAsia"/>
        </w:rPr>
        <w:t>；</w:t>
      </w:r>
    </w:p>
    <w:p w14:paraId="4252DB0D" w14:textId="77777777" w:rsidR="005E67A7" w:rsidRDefault="006965F6">
      <w:pPr>
        <w:pStyle w:val="a5"/>
        <w:numPr>
          <w:ilvl w:val="0"/>
          <w:numId w:val="13"/>
        </w:numPr>
        <w:spacing w:line="276" w:lineRule="auto"/>
      </w:pPr>
      <w:r>
        <w:rPr>
          <w:rFonts w:hint="eastAsia"/>
        </w:rPr>
        <w:t>具备根据译后编辑所需</w:t>
      </w:r>
      <w:r>
        <w:t>时间和</w:t>
      </w:r>
      <w:r>
        <w:rPr>
          <w:rFonts w:hint="eastAsia"/>
        </w:rPr>
        <w:t>工作量来</w:t>
      </w:r>
      <w:r>
        <w:t>判断</w:t>
      </w:r>
      <w:r>
        <w:rPr>
          <w:rFonts w:hint="eastAsia"/>
        </w:rPr>
        <w:t>项目是否可行</w:t>
      </w:r>
      <w:r>
        <w:t>的知识和能力</w:t>
      </w:r>
      <w:r>
        <w:rPr>
          <w:rFonts w:hint="eastAsia"/>
        </w:rPr>
        <w:t>；</w:t>
      </w:r>
    </w:p>
    <w:p w14:paraId="7FAA5078" w14:textId="77777777" w:rsidR="005E67A7" w:rsidRDefault="006965F6">
      <w:pPr>
        <w:pStyle w:val="a5"/>
        <w:numPr>
          <w:ilvl w:val="0"/>
          <w:numId w:val="13"/>
        </w:numPr>
        <w:spacing w:line="276" w:lineRule="auto"/>
      </w:pPr>
      <w:r>
        <w:t>能够遵</w:t>
      </w:r>
      <w:r>
        <w:rPr>
          <w:rFonts w:hint="eastAsia"/>
        </w:rPr>
        <w:t>守</w:t>
      </w:r>
      <w:r>
        <w:t>指示，专注于特定问题并</w:t>
      </w:r>
      <w:r>
        <w:rPr>
          <w:rFonts w:hint="eastAsia"/>
        </w:rPr>
        <w:t>根据给出的内容进行更正</w:t>
      </w:r>
      <w:r>
        <w:t>。</w:t>
      </w:r>
    </w:p>
    <w:p w14:paraId="43DE0820" w14:textId="77777777" w:rsidR="005E67A7" w:rsidRDefault="006965F6">
      <w:pPr>
        <w:pStyle w:val="affc"/>
        <w:spacing w:line="276" w:lineRule="auto"/>
      </w:pPr>
      <w:r>
        <w:rPr>
          <w:rFonts w:hint="eastAsia"/>
        </w:rPr>
        <w:t>译后编辑人员宜具有就机器</w:t>
      </w:r>
      <w:r>
        <w:t>翻译结果</w:t>
      </w:r>
      <w:r>
        <w:rPr>
          <w:rFonts w:hint="eastAsia"/>
        </w:rPr>
        <w:t>的经常性错误提供</w:t>
      </w:r>
      <w:r>
        <w:t>结构化反馈</w:t>
      </w:r>
      <w:r>
        <w:rPr>
          <w:rFonts w:hint="eastAsia"/>
        </w:rPr>
        <w:t>的能力</w:t>
      </w:r>
      <w:r>
        <w:t>，以</w:t>
      </w:r>
      <w:r>
        <w:rPr>
          <w:rFonts w:hint="eastAsia"/>
        </w:rPr>
        <w:t>促进</w:t>
      </w:r>
      <w:r>
        <w:t>机器翻译系统的改进。</w:t>
      </w:r>
    </w:p>
    <w:p w14:paraId="37EA8945" w14:textId="77777777" w:rsidR="005E67A7" w:rsidRDefault="006965F6">
      <w:pPr>
        <w:pStyle w:val="affc"/>
        <w:spacing w:line="276" w:lineRule="auto"/>
      </w:pPr>
      <w:r>
        <w:rPr>
          <w:rFonts w:hint="eastAsia"/>
        </w:rPr>
        <w:t>译后编辑人员宜基本</w:t>
      </w:r>
      <w:r>
        <w:t>了解术语管理系统与机器翻译系统的相互作用关系。</w:t>
      </w:r>
    </w:p>
    <w:p w14:paraId="3BA0E725" w14:textId="77777777" w:rsidR="005E67A7" w:rsidRDefault="006965F6">
      <w:pPr>
        <w:pStyle w:val="affc"/>
        <w:spacing w:line="276" w:lineRule="auto"/>
        <w:ind w:firstLineChars="0"/>
      </w:pPr>
      <w:r>
        <w:rPr>
          <w:rFonts w:ascii="黑体" w:eastAsia="黑体" w:hAnsi="黑体" w:cs="黑体" w:hint="eastAsia"/>
          <w:sz w:val="18"/>
          <w:szCs w:val="18"/>
        </w:rPr>
        <w:t>注：</w:t>
      </w:r>
      <w:r>
        <w:rPr>
          <w:sz w:val="18"/>
          <w:szCs w:val="18"/>
        </w:rPr>
        <w:t>关于</w:t>
      </w:r>
      <w:r>
        <w:rPr>
          <w:rFonts w:hint="eastAsia"/>
          <w:sz w:val="18"/>
          <w:szCs w:val="18"/>
        </w:rPr>
        <w:t>译后编辑人员培训可包括的内容，见附录A。</w:t>
      </w:r>
    </w:p>
    <w:p w14:paraId="26D0506F" w14:textId="77777777" w:rsidR="005E67A7" w:rsidRDefault="006965F6">
      <w:pPr>
        <w:pStyle w:val="a0"/>
        <w:spacing w:before="240" w:after="240" w:line="276" w:lineRule="auto"/>
        <w:rPr>
          <w:color w:val="231F20"/>
        </w:rPr>
      </w:pPr>
      <w:bookmarkStart w:id="87" w:name="_Toc1468058450"/>
      <w:bookmarkStart w:id="88" w:name="_Toc524257100"/>
      <w:r>
        <w:rPr>
          <w:rFonts w:hint="eastAsia"/>
          <w:color w:val="231F20"/>
        </w:rPr>
        <w:t>深度译后编辑</w:t>
      </w:r>
      <w:r>
        <w:rPr>
          <w:color w:val="231F20"/>
        </w:rPr>
        <w:t>的要求</w:t>
      </w:r>
      <w:bookmarkEnd w:id="87"/>
      <w:bookmarkEnd w:id="88"/>
    </w:p>
    <w:p w14:paraId="20AA6B92" w14:textId="77777777" w:rsidR="005E67A7" w:rsidRDefault="006965F6">
      <w:pPr>
        <w:pStyle w:val="affc"/>
        <w:spacing w:line="276" w:lineRule="auto"/>
      </w:pPr>
      <w:r>
        <w:rPr>
          <w:rFonts w:hint="eastAsia"/>
        </w:rPr>
        <w:t>对于</w:t>
      </w:r>
      <w:r>
        <w:t>这种</w:t>
      </w:r>
      <w:r>
        <w:rPr>
          <w:rFonts w:hint="eastAsia"/>
        </w:rPr>
        <w:t>层次的译后编辑，翻译结果</w:t>
      </w:r>
      <w:r>
        <w:t>应准确、可理解</w:t>
      </w:r>
      <w:r>
        <w:rPr>
          <w:rFonts w:hint="eastAsia"/>
        </w:rPr>
        <w:t>、风格适当</w:t>
      </w:r>
      <w:r>
        <w:t>，</w:t>
      </w:r>
      <w:r>
        <w:rPr>
          <w:rFonts w:hint="eastAsia"/>
        </w:rPr>
        <w:t>句</w:t>
      </w:r>
      <w:r>
        <w:t>法、语法和标点符号</w:t>
      </w:r>
      <w:r>
        <w:rPr>
          <w:rFonts w:hint="eastAsia"/>
        </w:rPr>
        <w:t>使用正确，目的是</w:t>
      </w:r>
      <w:r>
        <w:t>产生与人</w:t>
      </w:r>
      <w:r>
        <w:rPr>
          <w:rFonts w:hint="eastAsia"/>
        </w:rPr>
        <w:t>工翻译结果效果相同的译文</w:t>
      </w:r>
      <w:r>
        <w:t>。</w:t>
      </w:r>
      <w:r>
        <w:rPr>
          <w:rFonts w:hint="eastAsia"/>
        </w:rPr>
        <w:t>尽管</w:t>
      </w:r>
      <w:r>
        <w:t>如此，仍建议</w:t>
      </w:r>
      <w:r>
        <w:rPr>
          <w:rFonts w:hint="eastAsia"/>
        </w:rPr>
        <w:t>译后编辑人员</w:t>
      </w:r>
      <w:r>
        <w:t>尽可能多</w:t>
      </w:r>
      <w:r>
        <w:rPr>
          <w:rFonts w:hint="eastAsia"/>
        </w:rPr>
        <w:t>地使用</w:t>
      </w:r>
      <w:r>
        <w:t>机器翻译的结果。</w:t>
      </w:r>
    </w:p>
    <w:p w14:paraId="44ED9130" w14:textId="77777777" w:rsidR="005E67A7" w:rsidRDefault="006965F6">
      <w:pPr>
        <w:pStyle w:val="affc"/>
        <w:spacing w:line="276" w:lineRule="auto"/>
      </w:pPr>
      <w:r>
        <w:rPr>
          <w:rFonts w:hint="eastAsia"/>
        </w:rPr>
        <w:t>对于</w:t>
      </w:r>
      <w:r>
        <w:t>这种层次</w:t>
      </w:r>
      <w:r>
        <w:rPr>
          <w:rFonts w:hint="eastAsia"/>
        </w:rPr>
        <w:t>的译后编辑</w:t>
      </w:r>
      <w:r>
        <w:t>，</w:t>
      </w:r>
      <w:r>
        <w:rPr>
          <w:rFonts w:hint="eastAsia"/>
        </w:rPr>
        <w:t>译后</w:t>
      </w:r>
      <w:r>
        <w:t>编辑</w:t>
      </w:r>
      <w:r>
        <w:rPr>
          <w:rFonts w:hint="eastAsia"/>
        </w:rPr>
        <w:t>人员应</w:t>
      </w:r>
      <w:r>
        <w:t>重点关注：</w:t>
      </w:r>
    </w:p>
    <w:p w14:paraId="68E7AD69" w14:textId="77777777" w:rsidR="005E67A7" w:rsidRDefault="006965F6">
      <w:pPr>
        <w:pStyle w:val="a5"/>
        <w:numPr>
          <w:ilvl w:val="0"/>
          <w:numId w:val="14"/>
        </w:numPr>
        <w:spacing w:line="276" w:lineRule="auto"/>
      </w:pPr>
      <w:r>
        <w:t>确保</w:t>
      </w:r>
      <w:r>
        <w:rPr>
          <w:rFonts w:hint="eastAsia"/>
        </w:rPr>
        <w:t>未</w:t>
      </w:r>
      <w:r>
        <w:t>添加或</w:t>
      </w:r>
      <w:r>
        <w:rPr>
          <w:rFonts w:hint="eastAsia"/>
        </w:rPr>
        <w:t>遗漏</w:t>
      </w:r>
      <w:r>
        <w:t>信息</w:t>
      </w:r>
      <w:r>
        <w:rPr>
          <w:rFonts w:hint="eastAsia"/>
        </w:rPr>
        <w:t>；</w:t>
      </w:r>
    </w:p>
    <w:p w14:paraId="1AF48038" w14:textId="77777777" w:rsidR="005E67A7" w:rsidRDefault="006965F6">
      <w:pPr>
        <w:pStyle w:val="a5"/>
        <w:numPr>
          <w:ilvl w:val="0"/>
          <w:numId w:val="14"/>
        </w:numPr>
        <w:spacing w:line="276" w:lineRule="auto"/>
      </w:pPr>
      <w:r>
        <w:rPr>
          <w:rFonts w:hint="eastAsia"/>
        </w:rPr>
        <w:t>修改</w:t>
      </w:r>
      <w:r>
        <w:t>任何不恰当的内容</w:t>
      </w:r>
      <w:r>
        <w:rPr>
          <w:rFonts w:hint="eastAsia"/>
        </w:rPr>
        <w:t>；</w:t>
      </w:r>
    </w:p>
    <w:p w14:paraId="30E7AD7A" w14:textId="77777777" w:rsidR="005E67A7" w:rsidRDefault="006965F6">
      <w:pPr>
        <w:pStyle w:val="a5"/>
        <w:numPr>
          <w:ilvl w:val="0"/>
          <w:numId w:val="14"/>
        </w:numPr>
        <w:spacing w:line="276" w:lineRule="auto"/>
      </w:pPr>
      <w:r>
        <w:t>在意思不正确或不清楚的情况下重组句子</w:t>
      </w:r>
      <w:r>
        <w:rPr>
          <w:rFonts w:hint="eastAsia"/>
        </w:rPr>
        <w:t>结构；</w:t>
      </w:r>
    </w:p>
    <w:p w14:paraId="42F6DF96" w14:textId="77777777" w:rsidR="005E67A7" w:rsidRDefault="006965F6">
      <w:pPr>
        <w:pStyle w:val="a5"/>
        <w:numPr>
          <w:ilvl w:val="0"/>
          <w:numId w:val="14"/>
        </w:numPr>
        <w:spacing w:line="276" w:lineRule="auto"/>
      </w:pPr>
      <w:r>
        <w:rPr>
          <w:rFonts w:hint="eastAsia"/>
        </w:rPr>
        <w:t>生成</w:t>
      </w:r>
      <w:r>
        <w:t>语法</w:t>
      </w:r>
      <w:r>
        <w:rPr>
          <w:rFonts w:hint="eastAsia"/>
        </w:rPr>
        <w:t>、句</w:t>
      </w:r>
      <w:r>
        <w:t>法和语义</w:t>
      </w:r>
      <w:r>
        <w:rPr>
          <w:rFonts w:hint="eastAsia"/>
        </w:rPr>
        <w:t>均</w:t>
      </w:r>
      <w:r>
        <w:t>正确的</w:t>
      </w:r>
      <w:r>
        <w:rPr>
          <w:rFonts w:hint="eastAsia"/>
        </w:rPr>
        <w:t>目标语言内容；</w:t>
      </w:r>
    </w:p>
    <w:p w14:paraId="13EC5529" w14:textId="77777777" w:rsidR="005E67A7" w:rsidRDefault="006965F6">
      <w:pPr>
        <w:pStyle w:val="a5"/>
        <w:numPr>
          <w:ilvl w:val="0"/>
          <w:numId w:val="14"/>
        </w:numPr>
        <w:spacing w:line="276" w:lineRule="auto"/>
      </w:pPr>
      <w:r>
        <w:rPr>
          <w:rFonts w:hint="eastAsia"/>
        </w:rPr>
        <w:t>遵守</w:t>
      </w:r>
      <w:r>
        <w:t>客户和/或</w:t>
      </w:r>
      <w:r>
        <w:rPr>
          <w:rFonts w:hint="eastAsia"/>
        </w:rPr>
        <w:t>领域专业</w:t>
      </w:r>
      <w:r>
        <w:t>术语</w:t>
      </w:r>
      <w:r>
        <w:rPr>
          <w:rFonts w:hint="eastAsia"/>
        </w:rPr>
        <w:t>；</w:t>
      </w:r>
    </w:p>
    <w:p w14:paraId="6C8BCD4C" w14:textId="77777777" w:rsidR="005E67A7" w:rsidRDefault="006965F6">
      <w:pPr>
        <w:pStyle w:val="a5"/>
        <w:numPr>
          <w:ilvl w:val="0"/>
          <w:numId w:val="14"/>
        </w:numPr>
        <w:spacing w:line="276" w:lineRule="auto"/>
      </w:pPr>
      <w:bookmarkStart w:id="89" w:name="OLE_LINK1"/>
      <w:r>
        <w:rPr>
          <w:rFonts w:hint="eastAsia"/>
        </w:rPr>
        <w:t>遵循</w:t>
      </w:r>
      <w:bookmarkEnd w:id="89"/>
      <w:r>
        <w:t>拼写</w:t>
      </w:r>
      <w:r>
        <w:rPr>
          <w:rFonts w:hint="eastAsia"/>
        </w:rPr>
        <w:t>、</w:t>
      </w:r>
      <w:r>
        <w:t>标点符号和断字规则</w:t>
      </w:r>
      <w:r>
        <w:rPr>
          <w:rFonts w:hint="eastAsia"/>
        </w:rPr>
        <w:t>；</w:t>
      </w:r>
    </w:p>
    <w:p w14:paraId="4A4FE0C8" w14:textId="77777777" w:rsidR="005E67A7" w:rsidRDefault="006965F6">
      <w:pPr>
        <w:pStyle w:val="a5"/>
        <w:numPr>
          <w:ilvl w:val="0"/>
          <w:numId w:val="14"/>
        </w:numPr>
        <w:spacing w:line="276" w:lineRule="auto"/>
      </w:pPr>
      <w:r>
        <w:lastRenderedPageBreak/>
        <w:t>确保使用适合文本类型的</w:t>
      </w:r>
      <w:r>
        <w:rPr>
          <w:rFonts w:hint="eastAsia"/>
        </w:rPr>
        <w:t>风格</w:t>
      </w:r>
      <w:r>
        <w:t>，并</w:t>
      </w:r>
      <w:r>
        <w:rPr>
          <w:rFonts w:hint="eastAsia"/>
        </w:rPr>
        <w:t>遵守客户</w:t>
      </w:r>
      <w:r>
        <w:t>提供的</w:t>
      </w:r>
      <w:r>
        <w:rPr>
          <w:rFonts w:hint="eastAsia"/>
        </w:rPr>
        <w:t>风格指南；</w:t>
      </w:r>
    </w:p>
    <w:p w14:paraId="756F4261" w14:textId="77777777" w:rsidR="005E67A7" w:rsidRDefault="006965F6">
      <w:pPr>
        <w:pStyle w:val="a5"/>
        <w:numPr>
          <w:ilvl w:val="0"/>
          <w:numId w:val="14"/>
        </w:numPr>
        <w:spacing w:line="276" w:lineRule="auto"/>
      </w:pPr>
      <w:r>
        <w:rPr>
          <w:rFonts w:hint="eastAsia"/>
        </w:rPr>
        <w:t>遵循</w:t>
      </w:r>
      <w:r>
        <w:t>格式规则</w:t>
      </w:r>
      <w:r>
        <w:rPr>
          <w:rFonts w:hint="eastAsia"/>
        </w:rPr>
        <w:t>。</w:t>
      </w:r>
    </w:p>
    <w:p w14:paraId="48526864" w14:textId="77777777" w:rsidR="005E67A7" w:rsidRDefault="005E67A7">
      <w:pPr>
        <w:pStyle w:val="a3"/>
        <w:spacing w:line="276" w:lineRule="auto"/>
      </w:pPr>
      <w:bookmarkStart w:id="90" w:name="_Toc1218748767"/>
      <w:bookmarkEnd w:id="90"/>
    </w:p>
    <w:p w14:paraId="1C7BA690" w14:textId="77777777" w:rsidR="005E67A7" w:rsidRDefault="005E67A7">
      <w:pPr>
        <w:pStyle w:val="a6"/>
        <w:spacing w:line="276" w:lineRule="auto"/>
      </w:pPr>
      <w:bookmarkStart w:id="91" w:name="_Toc811501883"/>
      <w:bookmarkEnd w:id="91"/>
    </w:p>
    <w:p w14:paraId="4EB19ACF" w14:textId="77777777" w:rsidR="005E67A7" w:rsidRDefault="006965F6">
      <w:pPr>
        <w:pStyle w:val="a7"/>
        <w:spacing w:line="276" w:lineRule="auto"/>
      </w:pPr>
      <w:bookmarkStart w:id="92" w:name="_Toc243505484"/>
      <w:r>
        <w:br/>
      </w:r>
      <w:bookmarkStart w:id="93" w:name="_Toc524257101"/>
      <w:r>
        <w:rPr>
          <w:rFonts w:hint="eastAsia"/>
        </w:rPr>
        <w:t>（资料性附录）</w:t>
      </w:r>
      <w:r>
        <w:br/>
      </w:r>
      <w:r>
        <w:rPr>
          <w:rFonts w:hint="eastAsia"/>
        </w:rPr>
        <w:t>译后编辑人员培训</w:t>
      </w:r>
      <w:bookmarkEnd w:id="92"/>
      <w:bookmarkEnd w:id="93"/>
    </w:p>
    <w:p w14:paraId="0E8CCF65" w14:textId="77777777" w:rsidR="005E67A7" w:rsidRDefault="006965F6">
      <w:pPr>
        <w:pStyle w:val="affc"/>
        <w:spacing w:line="276" w:lineRule="auto"/>
      </w:pPr>
      <w:r>
        <w:rPr>
          <w:rFonts w:hint="eastAsia"/>
        </w:rPr>
        <w:t>对</w:t>
      </w:r>
      <w:r>
        <w:t>语言专业人员</w:t>
      </w:r>
      <w:r>
        <w:rPr>
          <w:rFonts w:hint="eastAsia"/>
        </w:rPr>
        <w:t>进行译后编辑</w:t>
      </w:r>
      <w:r>
        <w:t>所需知识和技能</w:t>
      </w:r>
      <w:r>
        <w:rPr>
          <w:rFonts w:hint="eastAsia"/>
        </w:rPr>
        <w:t>的培训可以</w:t>
      </w:r>
      <w:r>
        <w:t>：</w:t>
      </w:r>
    </w:p>
    <w:p w14:paraId="4AFD0126" w14:textId="77777777" w:rsidR="005E67A7" w:rsidRDefault="006965F6">
      <w:pPr>
        <w:pStyle w:val="a5"/>
        <w:numPr>
          <w:ilvl w:val="0"/>
          <w:numId w:val="15"/>
        </w:numPr>
        <w:spacing w:line="276" w:lineRule="auto"/>
      </w:pPr>
      <w:r>
        <w:rPr>
          <w:rFonts w:hint="eastAsia"/>
        </w:rPr>
        <w:t>有助于满足</w:t>
      </w:r>
      <w:r>
        <w:t>逐渐</w:t>
      </w:r>
      <w:r>
        <w:rPr>
          <w:rFonts w:hint="eastAsia"/>
        </w:rPr>
        <w:t>增长</w:t>
      </w:r>
      <w:r>
        <w:t>的翻译需求</w:t>
      </w:r>
      <w:r>
        <w:rPr>
          <w:rFonts w:hint="eastAsia"/>
        </w:rPr>
        <w:t>，</w:t>
      </w:r>
      <w:r>
        <w:t>缩短交付周期</w:t>
      </w:r>
      <w:r>
        <w:rPr>
          <w:rFonts w:hint="eastAsia"/>
        </w:rPr>
        <w:t>；</w:t>
      </w:r>
    </w:p>
    <w:p w14:paraId="6721F621" w14:textId="77777777" w:rsidR="005E67A7" w:rsidRDefault="006965F6">
      <w:pPr>
        <w:pStyle w:val="a5"/>
        <w:numPr>
          <w:ilvl w:val="0"/>
          <w:numId w:val="15"/>
        </w:numPr>
        <w:spacing w:line="276" w:lineRule="auto"/>
      </w:pPr>
      <w:r>
        <w:t>为语言专业人员提供</w:t>
      </w:r>
      <w:r>
        <w:rPr>
          <w:rFonts w:hint="eastAsia"/>
        </w:rPr>
        <w:t>译后编辑所需要的</w:t>
      </w:r>
      <w:r>
        <w:t>技能</w:t>
      </w:r>
      <w:r>
        <w:rPr>
          <w:rFonts w:hint="eastAsia"/>
        </w:rPr>
        <w:t>，这不同于</w:t>
      </w:r>
      <w:r>
        <w:t>翻译技能；</w:t>
      </w:r>
    </w:p>
    <w:p w14:paraId="1CEC3C56" w14:textId="77777777" w:rsidR="005E67A7" w:rsidRDefault="006965F6">
      <w:pPr>
        <w:pStyle w:val="a5"/>
        <w:numPr>
          <w:ilvl w:val="0"/>
          <w:numId w:val="15"/>
        </w:numPr>
        <w:spacing w:line="276" w:lineRule="auto"/>
      </w:pPr>
      <w:r>
        <w:t>提高语言专业人员对</w:t>
      </w:r>
      <w:r>
        <w:rPr>
          <w:rFonts w:hint="eastAsia"/>
        </w:rPr>
        <w:t>机器翻译</w:t>
      </w:r>
      <w:r>
        <w:t>及其能力的认识，</w:t>
      </w:r>
      <w:r>
        <w:rPr>
          <w:rFonts w:hint="eastAsia"/>
        </w:rPr>
        <w:t>以</w:t>
      </w:r>
      <w:r>
        <w:t>更好地适应</w:t>
      </w:r>
      <w:r>
        <w:rPr>
          <w:rFonts w:hint="eastAsia"/>
        </w:rPr>
        <w:t>机器翻译</w:t>
      </w:r>
      <w:r>
        <w:t>环境中的</w:t>
      </w:r>
      <w:r>
        <w:rPr>
          <w:rFonts w:hint="eastAsia"/>
        </w:rPr>
        <w:t>译后编辑</w:t>
      </w:r>
      <w:r>
        <w:t>项目；</w:t>
      </w:r>
    </w:p>
    <w:p w14:paraId="2DD37BBF" w14:textId="77777777" w:rsidR="005E67A7" w:rsidRDefault="006965F6">
      <w:pPr>
        <w:pStyle w:val="a5"/>
        <w:numPr>
          <w:ilvl w:val="0"/>
          <w:numId w:val="15"/>
        </w:numPr>
        <w:spacing w:line="276" w:lineRule="auto"/>
      </w:pPr>
      <w:r>
        <w:rPr>
          <w:rFonts w:hint="eastAsia"/>
        </w:rPr>
        <w:t>推动机器翻译</w:t>
      </w:r>
      <w:r>
        <w:t>技术生产的发展和创新。</w:t>
      </w:r>
    </w:p>
    <w:p w14:paraId="253F1353" w14:textId="77777777" w:rsidR="005E67A7" w:rsidRDefault="006965F6">
      <w:pPr>
        <w:pStyle w:val="affc"/>
        <w:spacing w:line="276" w:lineRule="auto"/>
      </w:pPr>
      <w:r>
        <w:rPr>
          <w:rFonts w:hint="eastAsia"/>
        </w:rPr>
        <w:t>译</w:t>
      </w:r>
      <w:r>
        <w:t>后编辑</w:t>
      </w:r>
      <w:r>
        <w:rPr>
          <w:rFonts w:hint="eastAsia"/>
        </w:rPr>
        <w:t>人员</w:t>
      </w:r>
      <w:r>
        <w:t>培训可包括:</w:t>
      </w:r>
    </w:p>
    <w:p w14:paraId="7FD50ED2" w14:textId="77777777" w:rsidR="005E67A7" w:rsidRDefault="006965F6">
      <w:pPr>
        <w:pStyle w:val="a4"/>
        <w:spacing w:line="276" w:lineRule="auto"/>
      </w:pPr>
      <w:r>
        <w:rPr>
          <w:rFonts w:hint="eastAsia"/>
        </w:rPr>
        <w:t>翻译记忆库</w:t>
      </w:r>
      <w:r>
        <w:t>和机器翻译技术的</w:t>
      </w:r>
      <w:r>
        <w:rPr>
          <w:rFonts w:hint="eastAsia"/>
        </w:rPr>
        <w:t>高阶</w:t>
      </w:r>
      <w:r>
        <w:t>使用</w:t>
      </w:r>
      <w:r>
        <w:rPr>
          <w:rFonts w:hint="eastAsia"/>
        </w:rPr>
        <w:t>，以便</w:t>
      </w:r>
      <w:r>
        <w:t>能够</w:t>
      </w:r>
      <w:r>
        <w:rPr>
          <w:rFonts w:hint="eastAsia"/>
        </w:rPr>
        <w:t>对翻译记忆</w:t>
      </w:r>
      <w:r>
        <w:t>库和机器翻译</w:t>
      </w:r>
      <w:r>
        <w:rPr>
          <w:rFonts w:hint="eastAsia"/>
        </w:rPr>
        <w:t>系统的组合</w:t>
      </w:r>
      <w:r>
        <w:t>结果</w:t>
      </w:r>
      <w:r>
        <w:rPr>
          <w:rFonts w:hint="eastAsia"/>
        </w:rPr>
        <w:t>进行译后编辑；</w:t>
      </w:r>
      <w:r>
        <w:t>培训</w:t>
      </w:r>
      <w:proofErr w:type="gramStart"/>
      <w:r>
        <w:rPr>
          <w:rFonts w:hint="eastAsia"/>
        </w:rPr>
        <w:t>宜</w:t>
      </w:r>
      <w:r>
        <w:t>包括</w:t>
      </w:r>
      <w:proofErr w:type="gramEnd"/>
      <w:r>
        <w:t>关于典型机器翻译错误的信息，例如</w:t>
      </w:r>
      <w:r>
        <w:rPr>
          <w:rFonts w:hint="eastAsia"/>
        </w:rPr>
        <w:t>，风格</w:t>
      </w:r>
      <w:r>
        <w:t>问题、</w:t>
      </w:r>
      <w:r>
        <w:rPr>
          <w:rFonts w:hint="eastAsia"/>
        </w:rPr>
        <w:t>字面翻译</w:t>
      </w:r>
      <w:r>
        <w:t>、语法错误（否定、动词翻译</w:t>
      </w:r>
      <w:r>
        <w:rPr>
          <w:rFonts w:hint="eastAsia"/>
        </w:rPr>
        <w:t>）</w:t>
      </w:r>
      <w:r>
        <w:t>、</w:t>
      </w:r>
      <w:r>
        <w:rPr>
          <w:rFonts w:hint="eastAsia"/>
        </w:rPr>
        <w:t>翻译了</w:t>
      </w:r>
      <w:r>
        <w:t>不</w:t>
      </w:r>
      <w:r>
        <w:rPr>
          <w:rFonts w:hint="eastAsia"/>
        </w:rPr>
        <w:t>应被</w:t>
      </w:r>
      <w:r>
        <w:t>翻译的名称等</w:t>
      </w:r>
      <w:r>
        <w:rPr>
          <w:rFonts w:hint="eastAsia"/>
        </w:rPr>
        <w:t>；</w:t>
      </w:r>
    </w:p>
    <w:p w14:paraId="2BA68CEB" w14:textId="77777777" w:rsidR="005E67A7" w:rsidRDefault="006965F6">
      <w:pPr>
        <w:pStyle w:val="a4"/>
        <w:spacing w:line="276" w:lineRule="auto"/>
      </w:pPr>
      <w:r>
        <w:rPr>
          <w:rFonts w:hint="eastAsia"/>
        </w:rPr>
        <w:t>深度</w:t>
      </w:r>
      <w:r>
        <w:t>术语工作</w:t>
      </w:r>
      <w:r>
        <w:rPr>
          <w:rFonts w:hint="eastAsia"/>
        </w:rPr>
        <w:t>，</w:t>
      </w:r>
      <w:r>
        <w:t>包括术语库管理，例如</w:t>
      </w:r>
      <w:r>
        <w:rPr>
          <w:rFonts w:hint="eastAsia"/>
        </w:rPr>
        <w:t>，</w:t>
      </w:r>
      <w:r>
        <w:t>具有各种术语管理系统和TBX(</w:t>
      </w:r>
      <w:proofErr w:type="spellStart"/>
      <w:r>
        <w:t>TermBase</w:t>
      </w:r>
      <w:proofErr w:type="spellEnd"/>
      <w:r>
        <w:rPr>
          <w:rFonts w:hint="eastAsia"/>
        </w:rPr>
        <w:t xml:space="preserve"> </w:t>
      </w:r>
      <w:proofErr w:type="spellStart"/>
      <w:r>
        <w:rPr>
          <w:rFonts w:hint="eastAsia"/>
        </w:rPr>
        <w:t>e</w:t>
      </w:r>
      <w:r>
        <w:t>Xchange</w:t>
      </w:r>
      <w:proofErr w:type="spellEnd"/>
      <w:r>
        <w:t>)</w:t>
      </w:r>
      <w:r>
        <w:rPr>
          <w:rFonts w:hint="eastAsia"/>
        </w:rPr>
        <w:t>等</w:t>
      </w:r>
      <w:r>
        <w:t>术语交换格式的知识</w:t>
      </w:r>
      <w:r>
        <w:rPr>
          <w:rFonts w:hint="eastAsia"/>
        </w:rPr>
        <w:t>；</w:t>
      </w:r>
    </w:p>
    <w:p w14:paraId="2F78EC50" w14:textId="77777777" w:rsidR="005E67A7" w:rsidRDefault="006965F6">
      <w:pPr>
        <w:pStyle w:val="a4"/>
        <w:spacing w:line="276" w:lineRule="auto"/>
      </w:pPr>
      <w:r>
        <w:rPr>
          <w:rFonts w:hint="eastAsia"/>
        </w:rPr>
        <w:t>高级文本</w:t>
      </w:r>
      <w:r>
        <w:t>处理技巧，</w:t>
      </w:r>
      <w:r>
        <w:rPr>
          <w:rFonts w:hint="eastAsia"/>
        </w:rPr>
        <w:t>以便能够使用</w:t>
      </w:r>
      <w:proofErr w:type="gramStart"/>
      <w:r>
        <w:t>宏</w:t>
      </w:r>
      <w:r>
        <w:rPr>
          <w:rFonts w:hint="eastAsia"/>
        </w:rPr>
        <w:t>以及</w:t>
      </w:r>
      <w:proofErr w:type="gramEnd"/>
      <w:r>
        <w:rPr>
          <w:rFonts w:hint="eastAsia"/>
        </w:rPr>
        <w:t>查找</w:t>
      </w:r>
      <w:r>
        <w:t>替换功能</w:t>
      </w:r>
      <w:r>
        <w:rPr>
          <w:rFonts w:hint="eastAsia"/>
        </w:rPr>
        <w:t>；</w:t>
      </w:r>
    </w:p>
    <w:p w14:paraId="4D0E83D7" w14:textId="77777777" w:rsidR="005E67A7" w:rsidRDefault="006965F6">
      <w:pPr>
        <w:pStyle w:val="a4"/>
        <w:spacing w:line="276" w:lineRule="auto"/>
      </w:pPr>
      <w:r>
        <w:rPr>
          <w:rFonts w:hint="eastAsia"/>
        </w:rPr>
        <w:t>轻度译后编辑</w:t>
      </w:r>
      <w:r>
        <w:t>和</w:t>
      </w:r>
      <w:r>
        <w:rPr>
          <w:rFonts w:hint="eastAsia"/>
        </w:rPr>
        <w:t>深度译后编辑的实践</w:t>
      </w:r>
      <w:r>
        <w:t>；</w:t>
      </w:r>
    </w:p>
    <w:p w14:paraId="40E4B396" w14:textId="77777777" w:rsidR="005E67A7" w:rsidRDefault="006965F6">
      <w:pPr>
        <w:pStyle w:val="a4"/>
        <w:spacing w:line="276" w:lineRule="auto"/>
      </w:pPr>
      <w:r>
        <w:t>使用质量工具在</w:t>
      </w:r>
      <w:r>
        <w:rPr>
          <w:rFonts w:hint="eastAsia"/>
        </w:rPr>
        <w:t>项目</w:t>
      </w:r>
      <w:r>
        <w:t>结束时执行质量检查。</w:t>
      </w:r>
    </w:p>
    <w:p w14:paraId="20CA4B39" w14:textId="77777777" w:rsidR="005E67A7" w:rsidRDefault="005E67A7">
      <w:pPr>
        <w:pStyle w:val="affc"/>
        <w:spacing w:line="276" w:lineRule="auto"/>
      </w:pPr>
    </w:p>
    <w:p w14:paraId="0BB4995C" w14:textId="77777777" w:rsidR="005E67A7" w:rsidRDefault="005E67A7">
      <w:pPr>
        <w:pStyle w:val="a3"/>
        <w:spacing w:line="276" w:lineRule="auto"/>
      </w:pPr>
      <w:bookmarkStart w:id="94" w:name="_Toc1640322053"/>
      <w:bookmarkEnd w:id="94"/>
    </w:p>
    <w:p w14:paraId="2A6C151F" w14:textId="77777777" w:rsidR="005E67A7" w:rsidRDefault="005E67A7">
      <w:pPr>
        <w:pStyle w:val="a6"/>
        <w:spacing w:line="276" w:lineRule="auto"/>
      </w:pPr>
      <w:bookmarkStart w:id="95" w:name="_Toc1645168232"/>
      <w:bookmarkEnd w:id="95"/>
    </w:p>
    <w:p w14:paraId="0F7310AB" w14:textId="77777777" w:rsidR="005E67A7" w:rsidRDefault="006965F6">
      <w:pPr>
        <w:pStyle w:val="a7"/>
        <w:spacing w:line="276" w:lineRule="auto"/>
      </w:pPr>
      <w:bookmarkStart w:id="96" w:name="_Toc1490520099"/>
      <w:r>
        <w:br/>
      </w:r>
      <w:bookmarkStart w:id="97" w:name="_Toc524257102"/>
      <w:r>
        <w:rPr>
          <w:rFonts w:hint="eastAsia"/>
        </w:rPr>
        <w:t>（资料性附录）</w:t>
      </w:r>
      <w:r>
        <w:br/>
      </w:r>
      <w:r>
        <w:rPr>
          <w:rFonts w:hint="eastAsia"/>
        </w:rPr>
        <w:t>轻度译后编辑</w:t>
      </w:r>
      <w:bookmarkEnd w:id="96"/>
      <w:bookmarkEnd w:id="97"/>
    </w:p>
    <w:p w14:paraId="4C5331C2" w14:textId="77777777" w:rsidR="005E67A7" w:rsidRDefault="006965F6">
      <w:pPr>
        <w:pStyle w:val="affc"/>
        <w:spacing w:line="276" w:lineRule="auto"/>
      </w:pPr>
      <w:r>
        <w:t>除了</w:t>
      </w:r>
      <w:r>
        <w:rPr>
          <w:rFonts w:hint="eastAsia"/>
        </w:rPr>
        <w:t>深度译后编辑</w:t>
      </w:r>
      <w:r>
        <w:t>之外，还有一个</w:t>
      </w:r>
      <w:r>
        <w:rPr>
          <w:rFonts w:hint="eastAsia"/>
        </w:rPr>
        <w:t>本文件</w:t>
      </w:r>
      <w:r>
        <w:t>未涵盖的</w:t>
      </w:r>
      <w:r>
        <w:rPr>
          <w:rFonts w:hint="eastAsia"/>
        </w:rPr>
        <w:t>层次。</w:t>
      </w:r>
      <w:r>
        <w:t>该</w:t>
      </w:r>
      <w:r>
        <w:rPr>
          <w:rFonts w:hint="eastAsia"/>
        </w:rPr>
        <w:t>层次</w:t>
      </w:r>
      <w:r>
        <w:t>通常</w:t>
      </w:r>
      <w:r>
        <w:rPr>
          <w:rFonts w:hint="eastAsia"/>
        </w:rPr>
        <w:t>适用于</w:t>
      </w:r>
      <w:r>
        <w:t>最终文本</w:t>
      </w:r>
      <w:r>
        <w:rPr>
          <w:rFonts w:hint="eastAsia"/>
        </w:rPr>
        <w:t>不用于</w:t>
      </w:r>
      <w:r>
        <w:t>发布</w:t>
      </w:r>
      <w:r>
        <w:rPr>
          <w:rFonts w:hint="eastAsia"/>
        </w:rPr>
        <w:t>而</w:t>
      </w:r>
      <w:r>
        <w:t>主要用</w:t>
      </w:r>
      <w:r>
        <w:rPr>
          <w:rFonts w:hint="eastAsia"/>
        </w:rPr>
        <w:t>于掌握文本核心信息的情况</w:t>
      </w:r>
      <w:r>
        <w:t>。</w:t>
      </w:r>
      <w:bookmarkStart w:id="98" w:name="bookmark29"/>
      <w:bookmarkEnd w:id="98"/>
      <w:r>
        <w:t>该</w:t>
      </w:r>
      <w:r>
        <w:rPr>
          <w:rFonts w:hint="eastAsia"/>
        </w:rPr>
        <w:t>层次译后</w:t>
      </w:r>
      <w:r>
        <w:t>编辑</w:t>
      </w:r>
      <w:r>
        <w:rPr>
          <w:rFonts w:hint="eastAsia"/>
        </w:rPr>
        <w:t>的结果</w:t>
      </w:r>
      <w:r>
        <w:t>应该可理解</w:t>
      </w:r>
      <w:r>
        <w:rPr>
          <w:rFonts w:hint="eastAsia"/>
        </w:rPr>
        <w:t>并</w:t>
      </w:r>
      <w:r>
        <w:t>准确，但不</w:t>
      </w:r>
      <w:r>
        <w:rPr>
          <w:rFonts w:hint="eastAsia"/>
        </w:rPr>
        <w:t>要求风格适当</w:t>
      </w:r>
      <w:r>
        <w:t>。</w:t>
      </w:r>
    </w:p>
    <w:p w14:paraId="2EA8BDD0" w14:textId="77777777" w:rsidR="005E67A7" w:rsidRDefault="006965F6">
      <w:pPr>
        <w:pStyle w:val="affc"/>
        <w:spacing w:line="276" w:lineRule="auto"/>
      </w:pPr>
      <w:r>
        <w:rPr>
          <w:rFonts w:hint="eastAsia"/>
        </w:rPr>
        <w:t>对于这种</w:t>
      </w:r>
      <w:r>
        <w:t>层次的</w:t>
      </w:r>
      <w:r>
        <w:rPr>
          <w:rFonts w:hint="eastAsia"/>
        </w:rPr>
        <w:t>译后</w:t>
      </w:r>
      <w:r>
        <w:t>编辑，</w:t>
      </w:r>
      <w:r>
        <w:rPr>
          <w:rFonts w:hint="eastAsia"/>
        </w:rPr>
        <w:t>译后编辑人员</w:t>
      </w:r>
      <w:r>
        <w:t>应侧重于：</w:t>
      </w:r>
    </w:p>
    <w:p w14:paraId="1A86A257" w14:textId="77777777" w:rsidR="005E67A7" w:rsidRDefault="006965F6">
      <w:pPr>
        <w:pStyle w:val="a5"/>
        <w:numPr>
          <w:ilvl w:val="0"/>
          <w:numId w:val="16"/>
        </w:numPr>
        <w:spacing w:line="276" w:lineRule="auto"/>
      </w:pPr>
      <w:r>
        <w:t>尽可能多地使用原始机器翻译结果</w:t>
      </w:r>
      <w:r>
        <w:rPr>
          <w:rFonts w:hint="eastAsia"/>
        </w:rPr>
        <w:t>；</w:t>
      </w:r>
    </w:p>
    <w:p w14:paraId="3A0EABE9" w14:textId="77777777" w:rsidR="005E67A7" w:rsidRDefault="006965F6">
      <w:pPr>
        <w:pStyle w:val="a5"/>
        <w:numPr>
          <w:ilvl w:val="0"/>
          <w:numId w:val="16"/>
        </w:numPr>
        <w:spacing w:line="276" w:lineRule="auto"/>
      </w:pPr>
      <w:r>
        <w:t>确保</w:t>
      </w:r>
      <w:r>
        <w:rPr>
          <w:rFonts w:hint="eastAsia"/>
        </w:rPr>
        <w:t>未</w:t>
      </w:r>
      <w:r>
        <w:t>添加或</w:t>
      </w:r>
      <w:r>
        <w:rPr>
          <w:rFonts w:hint="eastAsia"/>
        </w:rPr>
        <w:t>遗漏</w:t>
      </w:r>
      <w:r>
        <w:t>信息</w:t>
      </w:r>
      <w:r>
        <w:rPr>
          <w:rFonts w:hint="eastAsia"/>
        </w:rPr>
        <w:t>；</w:t>
      </w:r>
    </w:p>
    <w:p w14:paraId="5FE5EE59" w14:textId="77777777" w:rsidR="005E67A7" w:rsidRDefault="006965F6">
      <w:pPr>
        <w:pStyle w:val="a5"/>
        <w:numPr>
          <w:ilvl w:val="0"/>
          <w:numId w:val="16"/>
        </w:numPr>
        <w:spacing w:line="276" w:lineRule="auto"/>
      </w:pPr>
      <w:r>
        <w:t>修改任何不恰当的内容</w:t>
      </w:r>
      <w:r>
        <w:rPr>
          <w:rFonts w:hint="eastAsia"/>
        </w:rPr>
        <w:t>；</w:t>
      </w:r>
    </w:p>
    <w:p w14:paraId="12F5AAF8" w14:textId="77777777" w:rsidR="005E67A7" w:rsidRDefault="006965F6">
      <w:pPr>
        <w:pStyle w:val="a5"/>
        <w:numPr>
          <w:ilvl w:val="0"/>
          <w:numId w:val="16"/>
        </w:numPr>
        <w:spacing w:line="276" w:lineRule="auto"/>
      </w:pPr>
      <w:r>
        <w:t>在意思不正确或不清楚的情况下重组句子</w:t>
      </w:r>
      <w:r>
        <w:rPr>
          <w:rFonts w:hint="eastAsia"/>
        </w:rPr>
        <w:t>结构</w:t>
      </w:r>
      <w:r>
        <w:t>。</w:t>
      </w:r>
    </w:p>
    <w:p w14:paraId="75ACAF60" w14:textId="77777777" w:rsidR="005E67A7" w:rsidRDefault="005E67A7">
      <w:pPr>
        <w:pStyle w:val="affc"/>
        <w:spacing w:line="276" w:lineRule="auto"/>
      </w:pPr>
    </w:p>
    <w:p w14:paraId="7CD0FA6B" w14:textId="77777777" w:rsidR="005E67A7" w:rsidRDefault="005E67A7">
      <w:pPr>
        <w:pStyle w:val="a3"/>
        <w:spacing w:line="276" w:lineRule="auto"/>
      </w:pPr>
      <w:bookmarkStart w:id="99" w:name="_Toc774561638"/>
      <w:bookmarkEnd w:id="99"/>
    </w:p>
    <w:p w14:paraId="7823E782" w14:textId="77777777" w:rsidR="005E67A7" w:rsidRDefault="005E67A7">
      <w:pPr>
        <w:pStyle w:val="a6"/>
        <w:spacing w:line="276" w:lineRule="auto"/>
      </w:pPr>
      <w:bookmarkStart w:id="100" w:name="_Toc11581752"/>
      <w:bookmarkEnd w:id="100"/>
    </w:p>
    <w:p w14:paraId="1475642F" w14:textId="77777777" w:rsidR="005E67A7" w:rsidRDefault="006965F6">
      <w:pPr>
        <w:pStyle w:val="a7"/>
        <w:spacing w:line="276" w:lineRule="auto"/>
      </w:pPr>
      <w:bookmarkStart w:id="101" w:name="_Toc1380977634"/>
      <w:r>
        <w:br/>
      </w:r>
      <w:bookmarkStart w:id="102" w:name="_Toc524257103"/>
      <w:r>
        <w:rPr>
          <w:rFonts w:hint="eastAsia"/>
        </w:rPr>
        <w:t>（资料性附录）</w:t>
      </w:r>
      <w:r>
        <w:br/>
      </w:r>
      <w:r>
        <w:rPr>
          <w:rFonts w:hint="eastAsia"/>
        </w:rPr>
        <w:t>译前编辑</w:t>
      </w:r>
      <w:bookmarkEnd w:id="101"/>
      <w:bookmarkEnd w:id="102"/>
    </w:p>
    <w:p w14:paraId="76911F96" w14:textId="77777777" w:rsidR="005E67A7" w:rsidRDefault="006965F6">
      <w:pPr>
        <w:pStyle w:val="affc"/>
        <w:spacing w:line="276" w:lineRule="auto"/>
      </w:pPr>
      <w:r>
        <w:rPr>
          <w:rFonts w:hint="eastAsia"/>
        </w:rPr>
        <w:t>译前编辑指在</w:t>
      </w:r>
      <w:r>
        <w:t>机器翻译</w:t>
      </w:r>
      <w:r>
        <w:rPr>
          <w:rFonts w:hint="eastAsia"/>
        </w:rPr>
        <w:t>之</w:t>
      </w:r>
      <w:r>
        <w:t>前</w:t>
      </w:r>
      <w:r>
        <w:rPr>
          <w:rFonts w:hint="eastAsia"/>
        </w:rPr>
        <w:t>修改源语言内容</w:t>
      </w:r>
      <w:r>
        <w:t>，以便于机器处理，提高原始</w:t>
      </w:r>
      <w:r>
        <w:rPr>
          <w:rFonts w:hint="eastAsia"/>
        </w:rPr>
        <w:t>翻译结果的</w:t>
      </w:r>
      <w:r>
        <w:t>质量，从而减少</w:t>
      </w:r>
      <w:r>
        <w:rPr>
          <w:rFonts w:hint="eastAsia"/>
        </w:rPr>
        <w:t>译后编辑</w:t>
      </w:r>
      <w:r>
        <w:t>的工作量，尤其是</w:t>
      </w:r>
      <w:r>
        <w:rPr>
          <w:rFonts w:hint="eastAsia"/>
        </w:rPr>
        <w:t>在</w:t>
      </w:r>
      <w:r>
        <w:t>一个文档要被机器翻译成多</w:t>
      </w:r>
      <w:r>
        <w:rPr>
          <w:rFonts w:hint="eastAsia"/>
        </w:rPr>
        <w:t>个</w:t>
      </w:r>
      <w:r>
        <w:t>语言</w:t>
      </w:r>
      <w:r>
        <w:rPr>
          <w:rFonts w:hint="eastAsia"/>
        </w:rPr>
        <w:t>的情况下</w:t>
      </w:r>
      <w:r>
        <w:t>。</w:t>
      </w:r>
    </w:p>
    <w:p w14:paraId="3875A665" w14:textId="77777777" w:rsidR="005E67A7" w:rsidRDefault="006965F6">
      <w:pPr>
        <w:pStyle w:val="affc"/>
        <w:spacing w:line="276" w:lineRule="auto"/>
      </w:pPr>
      <w:r>
        <w:rPr>
          <w:rFonts w:hint="eastAsia"/>
        </w:rPr>
        <w:t>译前</w:t>
      </w:r>
      <w:r>
        <w:t>编辑</w:t>
      </w:r>
      <w:r>
        <w:rPr>
          <w:rFonts w:hint="eastAsia"/>
        </w:rPr>
        <w:t>所</w:t>
      </w:r>
      <w:r>
        <w:t>涵盖的</w:t>
      </w:r>
      <w:r>
        <w:rPr>
          <w:rFonts w:hint="eastAsia"/>
        </w:rPr>
        <w:t>准备</w:t>
      </w:r>
      <w:r>
        <w:t>活动范围</w:t>
      </w:r>
      <w:r>
        <w:rPr>
          <w:rFonts w:hint="eastAsia"/>
        </w:rPr>
        <w:t>可能</w:t>
      </w:r>
      <w:r>
        <w:t>很广</w:t>
      </w:r>
      <w:r>
        <w:rPr>
          <w:rFonts w:hint="eastAsia"/>
        </w:rPr>
        <w:t>，</w:t>
      </w:r>
      <w:r>
        <w:t>也可能很</w:t>
      </w:r>
      <w:r>
        <w:rPr>
          <w:rFonts w:hint="eastAsia"/>
        </w:rPr>
        <w:t>窄</w:t>
      </w:r>
      <w:r>
        <w:t>。</w:t>
      </w:r>
      <w:r>
        <w:rPr>
          <w:rFonts w:hint="eastAsia"/>
        </w:rPr>
        <w:t>从</w:t>
      </w:r>
      <w:proofErr w:type="gramStart"/>
      <w:r>
        <w:t>最</w:t>
      </w:r>
      <w:proofErr w:type="gramEnd"/>
      <w:r>
        <w:t>广义上</w:t>
      </w:r>
      <w:r>
        <w:rPr>
          <w:rFonts w:hint="eastAsia"/>
        </w:rPr>
        <w:t>来说</w:t>
      </w:r>
      <w:r>
        <w:t>，可以与受控</w:t>
      </w:r>
      <w:r>
        <w:rPr>
          <w:rFonts w:hint="eastAsia"/>
        </w:rPr>
        <w:t>自然</w:t>
      </w:r>
      <w:r>
        <w:t>语言输入合并，根据固定规则编写</w:t>
      </w:r>
      <w:r>
        <w:rPr>
          <w:rFonts w:hint="eastAsia"/>
        </w:rPr>
        <w:t>源语言内容</w:t>
      </w:r>
      <w:r>
        <w:t>，使其更容易</w:t>
      </w:r>
      <w:r>
        <w:rPr>
          <w:rFonts w:hint="eastAsia"/>
        </w:rPr>
        <w:t>被</w:t>
      </w:r>
      <w:r>
        <w:t>自动翻译。</w:t>
      </w:r>
      <w:r>
        <w:rPr>
          <w:rFonts w:hint="eastAsia"/>
        </w:rPr>
        <w:t>这</w:t>
      </w:r>
      <w:r>
        <w:t>可以</w:t>
      </w:r>
      <w:r>
        <w:rPr>
          <w:rFonts w:hint="eastAsia"/>
        </w:rPr>
        <w:t>被</w:t>
      </w:r>
      <w:r>
        <w:t>称为</w:t>
      </w:r>
      <w:r>
        <w:rPr>
          <w:rFonts w:hint="eastAsia"/>
        </w:rPr>
        <w:t>基于</w:t>
      </w:r>
      <w:r>
        <w:t>语言</w:t>
      </w:r>
      <w:r>
        <w:rPr>
          <w:rFonts w:hint="eastAsia"/>
        </w:rPr>
        <w:t>学知识的</w:t>
      </w:r>
      <w:r>
        <w:t>译前编辑。例如，使用相对较短的句子，避免某些复杂或模糊的句法结构或确保</w:t>
      </w:r>
      <w:r>
        <w:rPr>
          <w:rFonts w:hint="eastAsia"/>
        </w:rPr>
        <w:t>一直</w:t>
      </w:r>
      <w:r>
        <w:t>使用相同的</w:t>
      </w:r>
      <w:r>
        <w:rPr>
          <w:rFonts w:hint="eastAsia"/>
        </w:rPr>
        <w:t>术语</w:t>
      </w:r>
      <w:r>
        <w:t>，</w:t>
      </w:r>
      <w:r>
        <w:rPr>
          <w:rFonts w:hint="eastAsia"/>
        </w:rPr>
        <w:t>避免使用</w:t>
      </w:r>
      <w:r>
        <w:t>同义词。</w:t>
      </w:r>
    </w:p>
    <w:p w14:paraId="147D2F8F" w14:textId="77777777" w:rsidR="005E67A7" w:rsidRDefault="006965F6">
      <w:pPr>
        <w:pStyle w:val="affc"/>
        <w:spacing w:line="276" w:lineRule="auto"/>
        <w:rPr>
          <w:spacing w:val="-3"/>
        </w:rPr>
      </w:pPr>
      <w:r>
        <w:rPr>
          <w:rFonts w:hint="eastAsia"/>
        </w:rPr>
        <w:t>从</w:t>
      </w:r>
      <w:proofErr w:type="gramStart"/>
      <w:r>
        <w:rPr>
          <w:rFonts w:hint="eastAsia"/>
        </w:rPr>
        <w:t>最</w:t>
      </w:r>
      <w:proofErr w:type="gramEnd"/>
      <w:r>
        <w:rPr>
          <w:rFonts w:hint="eastAsia"/>
        </w:rPr>
        <w:t>狭义</w:t>
      </w:r>
      <w:r>
        <w:t>上来说，译前编辑通常</w:t>
      </w:r>
      <w:r>
        <w:rPr>
          <w:rFonts w:hint="eastAsia"/>
        </w:rPr>
        <w:t>指</w:t>
      </w:r>
      <w:r>
        <w:t>通过拼写检查、格式检查和</w:t>
      </w:r>
      <w:r>
        <w:rPr>
          <w:rFonts w:hint="eastAsia"/>
        </w:rPr>
        <w:t>标记</w:t>
      </w:r>
      <w:r>
        <w:t>地址</w:t>
      </w:r>
      <w:r>
        <w:rPr>
          <w:rFonts w:hint="eastAsia"/>
        </w:rPr>
        <w:t>、专有名词等文本以避免被翻译等等方式</w:t>
      </w:r>
      <w:r>
        <w:t>来清理源语言内容。</w:t>
      </w:r>
      <w:r>
        <w:rPr>
          <w:rFonts w:hint="eastAsia"/>
          <w:spacing w:val="-4"/>
        </w:rPr>
        <w:t>可以使用</w:t>
      </w:r>
      <w:r>
        <w:rPr>
          <w:spacing w:val="-4"/>
        </w:rPr>
        <w:t>辅助译前编辑的工具，</w:t>
      </w:r>
      <w:r>
        <w:rPr>
          <w:rFonts w:hint="eastAsia"/>
          <w:spacing w:val="-4"/>
        </w:rPr>
        <w:t>例如</w:t>
      </w:r>
      <w:r>
        <w:rPr>
          <w:spacing w:val="-4"/>
        </w:rPr>
        <w:t>，自动将每个句子分割成简短</w:t>
      </w:r>
      <w:r>
        <w:rPr>
          <w:rFonts w:hint="eastAsia"/>
          <w:spacing w:val="-4"/>
        </w:rPr>
        <w:t>的</w:t>
      </w:r>
      <w:r>
        <w:rPr>
          <w:spacing w:val="-4"/>
        </w:rPr>
        <w:t>自然短语，然后在必要时</w:t>
      </w:r>
      <w:r>
        <w:rPr>
          <w:rFonts w:hint="eastAsia"/>
          <w:spacing w:val="-4"/>
        </w:rPr>
        <w:t>人工</w:t>
      </w:r>
      <w:r>
        <w:rPr>
          <w:spacing w:val="-4"/>
        </w:rPr>
        <w:t>翻译</w:t>
      </w:r>
      <w:r>
        <w:rPr>
          <w:rFonts w:hint="eastAsia"/>
          <w:spacing w:val="-4"/>
        </w:rPr>
        <w:t>这些</w:t>
      </w:r>
      <w:r>
        <w:rPr>
          <w:spacing w:val="-4"/>
        </w:rPr>
        <w:t>短语。</w:t>
      </w:r>
      <w:r>
        <w:t>这种人</w:t>
      </w:r>
      <w:r>
        <w:rPr>
          <w:rFonts w:hint="eastAsia"/>
        </w:rPr>
        <w:t>工工作</w:t>
      </w:r>
      <w:r>
        <w:t>可以提高</w:t>
      </w:r>
      <w:r>
        <w:rPr>
          <w:rFonts w:hint="eastAsia"/>
        </w:rPr>
        <w:t>机器</w:t>
      </w:r>
      <w:r>
        <w:t>翻译的准确性，从而</w:t>
      </w:r>
      <w:r>
        <w:rPr>
          <w:rFonts w:hint="eastAsia"/>
        </w:rPr>
        <w:t>减少译后编辑</w:t>
      </w:r>
      <w:r>
        <w:t>的工作量。</w:t>
      </w:r>
    </w:p>
    <w:p w14:paraId="219643A3" w14:textId="77777777" w:rsidR="005E67A7" w:rsidRDefault="006965F6">
      <w:pPr>
        <w:pStyle w:val="affc"/>
        <w:spacing w:line="276" w:lineRule="auto"/>
      </w:pPr>
      <w:r>
        <w:t>如果要将一个文件翻译成三种以上语言，则强烈建议进行译前编辑，因为</w:t>
      </w:r>
      <w:r>
        <w:rPr>
          <w:rFonts w:hint="eastAsia"/>
        </w:rPr>
        <w:t>将时间投入</w:t>
      </w:r>
      <w:r>
        <w:t>到</w:t>
      </w:r>
      <w:r>
        <w:rPr>
          <w:rFonts w:hint="eastAsia"/>
        </w:rPr>
        <w:t>基于</w:t>
      </w:r>
      <w:r>
        <w:t>语言</w:t>
      </w:r>
      <w:r>
        <w:rPr>
          <w:rFonts w:hint="eastAsia"/>
        </w:rPr>
        <w:t>学知识的</w:t>
      </w:r>
      <w:r>
        <w:t>译前编辑</w:t>
      </w:r>
      <w:r>
        <w:rPr>
          <w:rFonts w:hint="eastAsia"/>
        </w:rPr>
        <w:t>，可</w:t>
      </w:r>
      <w:r>
        <w:t>以确保可能的最佳机器翻译结果，</w:t>
      </w:r>
      <w:r>
        <w:rPr>
          <w:rFonts w:hint="eastAsia"/>
        </w:rPr>
        <w:t>减少</w:t>
      </w:r>
      <w:r>
        <w:t>每种目标语言的</w:t>
      </w:r>
      <w:r>
        <w:rPr>
          <w:rFonts w:hint="eastAsia"/>
        </w:rPr>
        <w:t>译后编辑支出</w:t>
      </w:r>
      <w:r>
        <w:t>，</w:t>
      </w:r>
      <w:r>
        <w:rPr>
          <w:rFonts w:hint="eastAsia"/>
        </w:rPr>
        <w:t>因此，</w:t>
      </w:r>
      <w:r>
        <w:t>具有更高的成本效益。如果要将文档翻译</w:t>
      </w:r>
      <w:r>
        <w:rPr>
          <w:rFonts w:hint="eastAsia"/>
        </w:rPr>
        <w:t>成一种语言，再将其作为</w:t>
      </w:r>
      <w:r>
        <w:t>源语言翻译成另一种语言，那么译前编辑也至关重要。</w:t>
      </w:r>
    </w:p>
    <w:p w14:paraId="1CAD9105" w14:textId="77777777" w:rsidR="005E67A7" w:rsidRDefault="006965F6">
      <w:pPr>
        <w:pStyle w:val="affc"/>
        <w:spacing w:line="276" w:lineRule="auto"/>
      </w:pPr>
      <w:r>
        <w:rPr>
          <w:rFonts w:hint="eastAsia"/>
        </w:rPr>
        <w:t>如果在准备机器翻译时</w:t>
      </w:r>
      <w:r>
        <w:t>将源语言内容转换为受控自然语言</w:t>
      </w:r>
      <w:r>
        <w:rPr>
          <w:rFonts w:hint="eastAsia"/>
        </w:rPr>
        <w:t>，那么这种情况</w:t>
      </w:r>
      <w:proofErr w:type="gramStart"/>
      <w:r>
        <w:rPr>
          <w:rFonts w:hint="eastAsia"/>
        </w:rPr>
        <w:t>可</w:t>
      </w:r>
      <w:r>
        <w:t>视为译前</w:t>
      </w:r>
      <w:proofErr w:type="gramEnd"/>
      <w:r>
        <w:t>编辑的特殊情况。这种转换在很大程度上可以通过专门的受控自然语言工具自动进行，</w:t>
      </w:r>
      <w:r>
        <w:rPr>
          <w:rFonts w:hint="eastAsia"/>
        </w:rPr>
        <w:t>但必要时，需要对这些</w:t>
      </w:r>
      <w:r>
        <w:t>工具</w:t>
      </w:r>
      <w:r>
        <w:rPr>
          <w:rFonts w:hint="eastAsia"/>
        </w:rPr>
        <w:t>进行调适</w:t>
      </w:r>
      <w:r>
        <w:t>。</w:t>
      </w:r>
    </w:p>
    <w:p w14:paraId="49A12743" w14:textId="77777777" w:rsidR="005E67A7" w:rsidRDefault="005E67A7">
      <w:pPr>
        <w:pStyle w:val="affc"/>
        <w:spacing w:line="276" w:lineRule="auto"/>
      </w:pPr>
    </w:p>
    <w:p w14:paraId="466C02E4" w14:textId="77777777" w:rsidR="005E67A7" w:rsidRDefault="005E67A7">
      <w:pPr>
        <w:pStyle w:val="affc"/>
        <w:spacing w:line="276" w:lineRule="auto"/>
      </w:pPr>
    </w:p>
    <w:p w14:paraId="38B7BE98" w14:textId="77777777" w:rsidR="005E67A7" w:rsidRDefault="005E67A7">
      <w:pPr>
        <w:pStyle w:val="a3"/>
        <w:spacing w:line="276" w:lineRule="auto"/>
      </w:pPr>
      <w:bookmarkStart w:id="103" w:name="_Toc87837862"/>
      <w:bookmarkEnd w:id="103"/>
    </w:p>
    <w:p w14:paraId="7C1797EB" w14:textId="77777777" w:rsidR="005E67A7" w:rsidRDefault="006965F6">
      <w:pPr>
        <w:pStyle w:val="a7"/>
        <w:spacing w:line="276" w:lineRule="auto"/>
      </w:pPr>
      <w:bookmarkStart w:id="104" w:name="_Toc969681145"/>
      <w:bookmarkStart w:id="105" w:name="_Toc177606932"/>
      <w:bookmarkEnd w:id="104"/>
      <w:r>
        <w:br/>
      </w:r>
      <w:bookmarkStart w:id="106" w:name="_Toc524257104"/>
      <w:r>
        <w:rPr>
          <w:rFonts w:hint="eastAsia"/>
        </w:rPr>
        <w:t>（资料性附录）</w:t>
      </w:r>
      <w:r>
        <w:br/>
      </w:r>
      <w:r>
        <w:rPr>
          <w:rFonts w:hint="eastAsia"/>
        </w:rPr>
        <w:t>客户与翻译服务提供方所签协议和项目</w:t>
      </w:r>
      <w:bookmarkEnd w:id="105"/>
      <w:bookmarkEnd w:id="106"/>
      <w:r>
        <w:t>要求</w:t>
      </w:r>
    </w:p>
    <w:p w14:paraId="302C163F" w14:textId="77777777" w:rsidR="005E67A7" w:rsidRDefault="006965F6">
      <w:pPr>
        <w:pStyle w:val="a8"/>
        <w:spacing w:before="240" w:after="240" w:line="276" w:lineRule="auto"/>
      </w:pPr>
      <w:bookmarkStart w:id="107" w:name="_Toc37436794"/>
      <w:r>
        <w:rPr>
          <w:rFonts w:hint="eastAsia"/>
        </w:rPr>
        <w:t>总则</w:t>
      </w:r>
      <w:bookmarkEnd w:id="107"/>
    </w:p>
    <w:p w14:paraId="265E3CBD" w14:textId="77777777" w:rsidR="005E67A7" w:rsidRDefault="006965F6">
      <w:pPr>
        <w:pStyle w:val="affc"/>
        <w:spacing w:line="276" w:lineRule="auto"/>
      </w:pPr>
      <w:r>
        <w:rPr>
          <w:rFonts w:hint="eastAsia"/>
        </w:rPr>
        <w:t>本附录</w:t>
      </w:r>
      <w:r>
        <w:t>列出了</w:t>
      </w:r>
      <w:r>
        <w:rPr>
          <w:rFonts w:hint="eastAsia"/>
        </w:rPr>
        <w:t>客户与翻译服务提供方所签协议和项目</w:t>
      </w:r>
      <w:r>
        <w:t>要求</w:t>
      </w:r>
      <w:r>
        <w:rPr>
          <w:rFonts w:hint="eastAsia"/>
        </w:rPr>
        <w:t>中</w:t>
      </w:r>
      <w:r>
        <w:t>可纳入的要素。</w:t>
      </w:r>
    </w:p>
    <w:p w14:paraId="084CEDF0" w14:textId="77777777" w:rsidR="005E67A7" w:rsidRDefault="006965F6">
      <w:pPr>
        <w:pStyle w:val="afff0"/>
        <w:spacing w:line="276" w:lineRule="auto"/>
        <w:ind w:hanging="306"/>
      </w:pPr>
      <w:r>
        <w:rPr>
          <w:rFonts w:ascii="黑体" w:eastAsia="黑体" w:hAnsi="黑体" w:cs="黑体" w:hint="eastAsia"/>
        </w:rPr>
        <w:t>注：</w:t>
      </w:r>
      <w:r>
        <w:rPr>
          <w:rFonts w:hint="eastAsia"/>
          <w:lang w:eastAsia="zh-TW"/>
        </w:rPr>
        <w:t>协议须符合国家法律法规。</w:t>
      </w:r>
    </w:p>
    <w:p w14:paraId="0A50CA69" w14:textId="77777777" w:rsidR="005E67A7" w:rsidRDefault="006965F6">
      <w:pPr>
        <w:pStyle w:val="a8"/>
        <w:spacing w:before="240" w:after="240" w:line="276" w:lineRule="auto"/>
      </w:pPr>
      <w:bookmarkStart w:id="108" w:name="_Toc2134971834"/>
      <w:r>
        <w:t>商业</w:t>
      </w:r>
      <w:r>
        <w:rPr>
          <w:rFonts w:hint="eastAsia"/>
        </w:rPr>
        <w:t>条款</w:t>
      </w:r>
      <w:bookmarkEnd w:id="108"/>
    </w:p>
    <w:p w14:paraId="5871D6CA" w14:textId="77777777" w:rsidR="005E67A7" w:rsidRDefault="006965F6">
      <w:pPr>
        <w:pStyle w:val="affc"/>
        <w:spacing w:line="276" w:lineRule="auto"/>
      </w:pPr>
      <w:r>
        <w:t>商业</w:t>
      </w:r>
      <w:r>
        <w:rPr>
          <w:rFonts w:hint="eastAsia"/>
        </w:rPr>
        <w:t>条款可能</w:t>
      </w:r>
      <w:r>
        <w:t>包括但不限于以下</w:t>
      </w:r>
      <w:r>
        <w:rPr>
          <w:rFonts w:hint="eastAsia"/>
        </w:rPr>
        <w:t>要素</w:t>
      </w:r>
      <w:r>
        <w:t>：</w:t>
      </w:r>
    </w:p>
    <w:p w14:paraId="2249E983" w14:textId="77777777" w:rsidR="005E67A7" w:rsidRDefault="006965F6">
      <w:pPr>
        <w:pStyle w:val="a5"/>
        <w:numPr>
          <w:ilvl w:val="0"/>
          <w:numId w:val="17"/>
        </w:numPr>
        <w:spacing w:line="276" w:lineRule="auto"/>
      </w:pPr>
      <w:r>
        <w:t>保密条款和保密协议</w:t>
      </w:r>
      <w:r>
        <w:rPr>
          <w:rFonts w:hint="eastAsia"/>
        </w:rPr>
        <w:t>；</w:t>
      </w:r>
    </w:p>
    <w:p w14:paraId="0890102C" w14:textId="77777777" w:rsidR="005E67A7" w:rsidRDefault="006965F6">
      <w:pPr>
        <w:pStyle w:val="a5"/>
        <w:numPr>
          <w:ilvl w:val="0"/>
          <w:numId w:val="17"/>
        </w:numPr>
        <w:spacing w:line="276" w:lineRule="auto"/>
      </w:pPr>
      <w:r>
        <w:rPr>
          <w:rFonts w:hint="eastAsia"/>
        </w:rPr>
        <w:t>交付产品的版权以及翻译记忆库等副产品的使用限制；</w:t>
      </w:r>
    </w:p>
    <w:p w14:paraId="19C929B3" w14:textId="77777777" w:rsidR="005E67A7" w:rsidRDefault="006965F6">
      <w:pPr>
        <w:pStyle w:val="a5"/>
        <w:numPr>
          <w:ilvl w:val="0"/>
          <w:numId w:val="17"/>
        </w:numPr>
        <w:spacing w:line="276" w:lineRule="auto"/>
      </w:pPr>
      <w:r>
        <w:rPr>
          <w:rFonts w:hint="eastAsia"/>
        </w:rPr>
        <w:t>支付条款</w:t>
      </w:r>
      <w:r>
        <w:t>（如30天内付款或10天内付款</w:t>
      </w:r>
      <w:r>
        <w:rPr>
          <w:rFonts w:hint="eastAsia"/>
        </w:rPr>
        <w:t>可获</w:t>
      </w:r>
      <w:r>
        <w:t>2%折扣）</w:t>
      </w:r>
      <w:r>
        <w:rPr>
          <w:rFonts w:hint="eastAsia"/>
        </w:rPr>
        <w:t>；</w:t>
      </w:r>
    </w:p>
    <w:p w14:paraId="555176F7" w14:textId="77777777" w:rsidR="005E67A7" w:rsidRDefault="006965F6">
      <w:pPr>
        <w:pStyle w:val="a5"/>
        <w:numPr>
          <w:ilvl w:val="0"/>
          <w:numId w:val="17"/>
        </w:numPr>
        <w:spacing w:line="276" w:lineRule="auto"/>
      </w:pPr>
      <w:r>
        <w:rPr>
          <w:rFonts w:hint="eastAsia"/>
        </w:rPr>
        <w:t>担保；</w:t>
      </w:r>
    </w:p>
    <w:p w14:paraId="314DD1C0" w14:textId="77777777" w:rsidR="005E67A7" w:rsidRDefault="006965F6">
      <w:pPr>
        <w:pStyle w:val="a5"/>
        <w:numPr>
          <w:ilvl w:val="0"/>
          <w:numId w:val="17"/>
        </w:numPr>
        <w:spacing w:line="276" w:lineRule="auto"/>
      </w:pPr>
      <w:r>
        <w:t>责任</w:t>
      </w:r>
      <w:r>
        <w:rPr>
          <w:rFonts w:hint="eastAsia"/>
        </w:rPr>
        <w:t>；</w:t>
      </w:r>
    </w:p>
    <w:p w14:paraId="11747B6F" w14:textId="77777777" w:rsidR="005E67A7" w:rsidRDefault="006965F6">
      <w:pPr>
        <w:pStyle w:val="a5"/>
        <w:numPr>
          <w:ilvl w:val="0"/>
          <w:numId w:val="17"/>
        </w:numPr>
        <w:spacing w:line="276" w:lineRule="auto"/>
      </w:pPr>
      <w:r>
        <w:t>争议解决程序</w:t>
      </w:r>
      <w:r>
        <w:rPr>
          <w:rFonts w:hint="eastAsia"/>
        </w:rPr>
        <w:t>；</w:t>
      </w:r>
    </w:p>
    <w:p w14:paraId="3CB00C25" w14:textId="77777777" w:rsidR="005E67A7" w:rsidRDefault="006965F6">
      <w:pPr>
        <w:pStyle w:val="a5"/>
        <w:numPr>
          <w:ilvl w:val="0"/>
          <w:numId w:val="17"/>
        </w:numPr>
        <w:spacing w:line="276" w:lineRule="auto"/>
      </w:pPr>
      <w:r>
        <w:rPr>
          <w:rFonts w:hint="eastAsia"/>
        </w:rPr>
        <w:t>适用</w:t>
      </w:r>
      <w:r>
        <w:t>法律的选择。</w:t>
      </w:r>
    </w:p>
    <w:p w14:paraId="48CEB178" w14:textId="77777777" w:rsidR="005E67A7" w:rsidRDefault="006965F6">
      <w:pPr>
        <w:pStyle w:val="a8"/>
        <w:spacing w:before="240" w:after="240" w:line="276" w:lineRule="auto"/>
      </w:pPr>
      <w:bookmarkStart w:id="109" w:name="_Toc167356315"/>
      <w:r>
        <w:t>项目</w:t>
      </w:r>
      <w:r>
        <w:rPr>
          <w:rFonts w:hint="eastAsia"/>
        </w:rPr>
        <w:t>要求</w:t>
      </w:r>
      <w:bookmarkEnd w:id="109"/>
    </w:p>
    <w:p w14:paraId="3C7B341E" w14:textId="77777777" w:rsidR="005E67A7" w:rsidRDefault="006965F6">
      <w:pPr>
        <w:pStyle w:val="affc"/>
        <w:spacing w:line="276" w:lineRule="auto"/>
      </w:pPr>
      <w:r>
        <w:t>项目</w:t>
      </w:r>
      <w:r>
        <w:rPr>
          <w:rFonts w:hint="eastAsia"/>
        </w:rPr>
        <w:t>要求</w:t>
      </w:r>
      <w:r>
        <w:t>可包括以下要素：</w:t>
      </w:r>
    </w:p>
    <w:p w14:paraId="5D8B2F79" w14:textId="77777777" w:rsidR="005E67A7" w:rsidRDefault="006965F6">
      <w:pPr>
        <w:pStyle w:val="a5"/>
        <w:numPr>
          <w:ilvl w:val="0"/>
          <w:numId w:val="18"/>
        </w:numPr>
        <w:spacing w:line="276" w:lineRule="auto"/>
      </w:pPr>
      <w:r>
        <w:rPr>
          <w:rFonts w:hint="eastAsia"/>
        </w:rPr>
        <w:t>工作范围，包</w:t>
      </w:r>
      <w:r>
        <w:t>括标准服务</w:t>
      </w:r>
      <w:r>
        <w:rPr>
          <w:rFonts w:hint="eastAsia"/>
        </w:rPr>
        <w:t>（例</w:t>
      </w:r>
      <w:r>
        <w:t>如</w:t>
      </w:r>
      <w:r>
        <w:rPr>
          <w:rFonts w:hint="eastAsia"/>
        </w:rPr>
        <w:t>，</w:t>
      </w:r>
      <w:r>
        <w:t>翻译</w:t>
      </w:r>
      <w:r>
        <w:rPr>
          <w:rFonts w:hint="eastAsia"/>
        </w:rPr>
        <w:t>、译后</w:t>
      </w:r>
      <w:r>
        <w:t>编辑</w:t>
      </w:r>
      <w:r>
        <w:rPr>
          <w:rFonts w:hint="eastAsia"/>
        </w:rPr>
        <w:t>、</w:t>
      </w:r>
      <w:r>
        <w:t>检查（</w:t>
      </w:r>
      <w:r>
        <w:rPr>
          <w:rFonts w:hint="eastAsia"/>
        </w:rPr>
        <w:t>译员自检</w:t>
      </w:r>
      <w:r>
        <w:t>）</w:t>
      </w:r>
      <w:r>
        <w:rPr>
          <w:rFonts w:hint="eastAsia"/>
        </w:rPr>
        <w:t>、审校</w:t>
      </w:r>
      <w:r>
        <w:t>（</w:t>
      </w:r>
      <w:r>
        <w:rPr>
          <w:rFonts w:hint="eastAsia"/>
        </w:rPr>
        <w:t>审校</w:t>
      </w:r>
      <w:r>
        <w:t>人员）</w:t>
      </w:r>
      <w:r>
        <w:rPr>
          <w:rFonts w:hint="eastAsia"/>
        </w:rPr>
        <w:t>及单语审校</w:t>
      </w:r>
      <w:r>
        <w:t>等</w:t>
      </w:r>
      <w:r>
        <w:rPr>
          <w:rFonts w:hint="eastAsia"/>
        </w:rPr>
        <w:t>）</w:t>
      </w:r>
      <w:r>
        <w:t>以及增值服务</w:t>
      </w:r>
      <w:r>
        <w:rPr>
          <w:rFonts w:hint="eastAsia"/>
        </w:rPr>
        <w:t>（例如，</w:t>
      </w:r>
      <w:r>
        <w:t>重写、</w:t>
      </w:r>
      <w:r>
        <w:rPr>
          <w:rFonts w:hint="eastAsia"/>
        </w:rPr>
        <w:t>改写</w:t>
      </w:r>
      <w:r>
        <w:t>、</w:t>
      </w:r>
      <w:r>
        <w:rPr>
          <w:rFonts w:hint="eastAsia"/>
        </w:rPr>
        <w:t>创译</w:t>
      </w:r>
      <w:r>
        <w:t>、</w:t>
      </w:r>
      <w:r>
        <w:rPr>
          <w:rFonts w:hint="eastAsia"/>
        </w:rPr>
        <w:t>翻译记忆</w:t>
      </w:r>
      <w:r>
        <w:t>库对齐等</w:t>
      </w:r>
      <w:r>
        <w:rPr>
          <w:rFonts w:hint="eastAsia"/>
        </w:rPr>
        <w:t>）；</w:t>
      </w:r>
    </w:p>
    <w:p w14:paraId="3FA92739" w14:textId="77777777" w:rsidR="005E67A7" w:rsidRDefault="006965F6">
      <w:pPr>
        <w:pStyle w:val="a5"/>
        <w:numPr>
          <w:ilvl w:val="0"/>
          <w:numId w:val="18"/>
        </w:numPr>
        <w:spacing w:line="276" w:lineRule="auto"/>
      </w:pPr>
      <w:r>
        <w:rPr>
          <w:rFonts w:hint="eastAsia"/>
        </w:rPr>
        <w:t>工作场所要求（例如，当工作须在预定地点完成时，须说明工作场所要求）；</w:t>
      </w:r>
    </w:p>
    <w:p w14:paraId="57528F9F" w14:textId="77777777" w:rsidR="005E67A7" w:rsidRDefault="006965F6">
      <w:pPr>
        <w:pStyle w:val="a5"/>
        <w:numPr>
          <w:ilvl w:val="0"/>
          <w:numId w:val="18"/>
        </w:numPr>
        <w:spacing w:line="276" w:lineRule="auto"/>
      </w:pPr>
      <w:r>
        <w:rPr>
          <w:rFonts w:hint="eastAsia"/>
        </w:rPr>
        <w:t>项目进度和交付日期；</w:t>
      </w:r>
    </w:p>
    <w:p w14:paraId="155C9F68" w14:textId="77777777" w:rsidR="005E67A7" w:rsidRDefault="006965F6">
      <w:pPr>
        <w:pStyle w:val="a5"/>
        <w:numPr>
          <w:ilvl w:val="0"/>
          <w:numId w:val="18"/>
        </w:numPr>
        <w:spacing w:line="276" w:lineRule="auto"/>
      </w:pPr>
      <w:r>
        <w:rPr>
          <w:rFonts w:hint="eastAsia"/>
        </w:rPr>
        <w:t>报价，包括货币种类；</w:t>
      </w:r>
    </w:p>
    <w:p w14:paraId="1D5C07B0" w14:textId="77777777" w:rsidR="005E67A7" w:rsidRDefault="006965F6">
      <w:pPr>
        <w:pStyle w:val="a5"/>
        <w:numPr>
          <w:ilvl w:val="0"/>
          <w:numId w:val="18"/>
        </w:numPr>
        <w:spacing w:line="276" w:lineRule="auto"/>
      </w:pPr>
      <w:r>
        <w:rPr>
          <w:rFonts w:hint="eastAsia"/>
        </w:rPr>
        <w:t>源语言内容的相关信息（例如，来源，大小，所用</w:t>
      </w:r>
      <w:r>
        <w:t>的</w:t>
      </w:r>
      <w:r>
        <w:rPr>
          <w:rFonts w:hint="eastAsia"/>
        </w:rPr>
        <w:t>机器</w:t>
      </w:r>
      <w:r>
        <w:t>翻译工具</w:t>
      </w:r>
      <w:r>
        <w:rPr>
          <w:rFonts w:hint="eastAsia"/>
        </w:rPr>
        <w:t>）；</w:t>
      </w:r>
    </w:p>
    <w:p w14:paraId="6E9FB989" w14:textId="77777777" w:rsidR="005E67A7" w:rsidRDefault="006965F6">
      <w:pPr>
        <w:pStyle w:val="a5"/>
        <w:numPr>
          <w:ilvl w:val="0"/>
          <w:numId w:val="18"/>
        </w:numPr>
        <w:spacing w:line="276" w:lineRule="auto"/>
      </w:pPr>
      <w:r>
        <w:rPr>
          <w:rFonts w:hint="eastAsia"/>
        </w:rPr>
        <w:t>产品在语言方面的需求明细，</w:t>
      </w:r>
      <w:r>
        <w:t>包括</w:t>
      </w:r>
      <w:r>
        <w:rPr>
          <w:rFonts w:hint="eastAsia"/>
        </w:rPr>
        <w:t>标准需求项和可选需求项；标准语言规范的示例包括符合客户和/或特定领域的术语、词汇衔接和短语等；</w:t>
      </w:r>
    </w:p>
    <w:p w14:paraId="009DAB5E" w14:textId="77777777" w:rsidR="005E67A7" w:rsidRDefault="006965F6">
      <w:pPr>
        <w:pStyle w:val="a5"/>
        <w:numPr>
          <w:ilvl w:val="0"/>
          <w:numId w:val="18"/>
        </w:numPr>
        <w:spacing w:line="276" w:lineRule="auto"/>
      </w:pPr>
      <w:r>
        <w:rPr>
          <w:rFonts w:hint="eastAsia"/>
        </w:rPr>
        <w:t>语言；</w:t>
      </w:r>
    </w:p>
    <w:p w14:paraId="3BC3EC85" w14:textId="77777777" w:rsidR="005E67A7" w:rsidRDefault="006965F6">
      <w:pPr>
        <w:pStyle w:val="a5"/>
        <w:numPr>
          <w:ilvl w:val="0"/>
          <w:numId w:val="18"/>
        </w:numPr>
        <w:spacing w:line="276" w:lineRule="auto"/>
      </w:pPr>
      <w:r>
        <w:rPr>
          <w:rFonts w:hint="eastAsia"/>
        </w:rPr>
        <w:t>受众</w:t>
      </w:r>
      <w:r>
        <w:t>，</w:t>
      </w:r>
      <w:r>
        <w:rPr>
          <w:rFonts w:hint="eastAsia"/>
        </w:rPr>
        <w:t>用途；</w:t>
      </w:r>
    </w:p>
    <w:p w14:paraId="66558D12" w14:textId="77777777" w:rsidR="005E67A7" w:rsidRDefault="006965F6">
      <w:pPr>
        <w:pStyle w:val="a5"/>
        <w:numPr>
          <w:ilvl w:val="0"/>
          <w:numId w:val="18"/>
        </w:numPr>
        <w:spacing w:line="276" w:lineRule="auto"/>
      </w:pPr>
      <w:r>
        <w:t>目标语言内容</w:t>
      </w:r>
      <w:r>
        <w:rPr>
          <w:rFonts w:hint="eastAsia"/>
        </w:rPr>
        <w:t>（包括术语）</w:t>
      </w:r>
      <w:r>
        <w:t>的语义</w:t>
      </w:r>
      <w:r>
        <w:rPr>
          <w:rFonts w:hint="eastAsia"/>
        </w:rPr>
        <w:t>准确度和流畅度（例如，句法、拼写和词汇衔接等）；</w:t>
      </w:r>
    </w:p>
    <w:p w14:paraId="7B11E046" w14:textId="77777777" w:rsidR="005E67A7" w:rsidRDefault="006965F6">
      <w:pPr>
        <w:pStyle w:val="a5"/>
        <w:numPr>
          <w:ilvl w:val="0"/>
          <w:numId w:val="18"/>
        </w:numPr>
        <w:spacing w:line="276" w:lineRule="auto"/>
      </w:pPr>
      <w:r>
        <w:rPr>
          <w:rFonts w:hint="eastAsia"/>
        </w:rPr>
        <w:t>符合风格指南；</w:t>
      </w:r>
    </w:p>
    <w:p w14:paraId="77D5DD7B" w14:textId="77777777" w:rsidR="005E67A7" w:rsidRDefault="006965F6">
      <w:pPr>
        <w:pStyle w:val="a5"/>
        <w:numPr>
          <w:ilvl w:val="0"/>
          <w:numId w:val="18"/>
        </w:numPr>
        <w:spacing w:line="276" w:lineRule="auto"/>
      </w:pPr>
      <w:r>
        <w:rPr>
          <w:rFonts w:hint="eastAsia"/>
        </w:rPr>
        <w:t>符合区域特性和适用标准；</w:t>
      </w:r>
    </w:p>
    <w:p w14:paraId="629EA1DB" w14:textId="77777777" w:rsidR="005E67A7" w:rsidRDefault="006965F6">
      <w:pPr>
        <w:pStyle w:val="a5"/>
        <w:numPr>
          <w:ilvl w:val="0"/>
          <w:numId w:val="18"/>
        </w:numPr>
        <w:spacing w:line="276" w:lineRule="auto"/>
      </w:pPr>
      <w:r>
        <w:rPr>
          <w:rFonts w:hint="eastAsia"/>
        </w:rPr>
        <w:t>必要时，对语言方面的附加需求（如语域）。</w:t>
      </w:r>
    </w:p>
    <w:p w14:paraId="7AB4373B" w14:textId="77777777" w:rsidR="005E67A7" w:rsidRDefault="006965F6">
      <w:pPr>
        <w:pStyle w:val="a8"/>
        <w:spacing w:before="240" w:after="240" w:line="276" w:lineRule="auto"/>
      </w:pPr>
      <w:bookmarkStart w:id="110" w:name="_Toc1701492282"/>
      <w:r>
        <w:rPr>
          <w:rFonts w:hint="eastAsia"/>
        </w:rPr>
        <w:t>附加</w:t>
      </w:r>
      <w:r>
        <w:t>项目</w:t>
      </w:r>
      <w:bookmarkEnd w:id="110"/>
      <w:r>
        <w:t>要求</w:t>
      </w:r>
    </w:p>
    <w:p w14:paraId="6EB7C91E" w14:textId="77777777" w:rsidR="005E67A7" w:rsidRDefault="006965F6">
      <w:pPr>
        <w:pStyle w:val="affc"/>
        <w:spacing w:line="276" w:lineRule="auto"/>
      </w:pPr>
      <w:r>
        <w:t>附加</w:t>
      </w:r>
      <w:r>
        <w:rPr>
          <w:rFonts w:hint="eastAsia"/>
        </w:rPr>
        <w:t>项目</w:t>
      </w:r>
      <w:r>
        <w:t>要求</w:t>
      </w:r>
      <w:r>
        <w:rPr>
          <w:rFonts w:hint="eastAsia"/>
        </w:rPr>
        <w:t>可</w:t>
      </w:r>
      <w:r>
        <w:t>包括但不限于：</w:t>
      </w:r>
    </w:p>
    <w:p w14:paraId="1BAB7950" w14:textId="77777777" w:rsidR="005E67A7" w:rsidRDefault="006965F6">
      <w:pPr>
        <w:pStyle w:val="a5"/>
        <w:numPr>
          <w:ilvl w:val="0"/>
          <w:numId w:val="19"/>
        </w:numPr>
        <w:spacing w:line="276" w:lineRule="auto"/>
      </w:pPr>
      <w:r>
        <w:lastRenderedPageBreak/>
        <w:t>技术</w:t>
      </w:r>
      <w:r>
        <w:rPr>
          <w:rFonts w:hint="eastAsia"/>
        </w:rPr>
        <w:t>的</w:t>
      </w:r>
      <w:r>
        <w:t>使用（</w:t>
      </w:r>
      <w:r>
        <w:rPr>
          <w:rFonts w:hint="eastAsia"/>
        </w:rPr>
        <w:t>机器翻译系统</w:t>
      </w:r>
      <w:r>
        <w:t>、</w:t>
      </w:r>
      <w:r>
        <w:rPr>
          <w:rFonts w:hint="eastAsia"/>
        </w:rPr>
        <w:t>计算机辅助</w:t>
      </w:r>
      <w:r>
        <w:t>翻译</w:t>
      </w:r>
      <w:r>
        <w:rPr>
          <w:rFonts w:hint="eastAsia"/>
        </w:rPr>
        <w:t>工具</w:t>
      </w:r>
      <w:r>
        <w:t>、桌面</w:t>
      </w:r>
      <w:r>
        <w:rPr>
          <w:rFonts w:hint="eastAsia"/>
        </w:rPr>
        <w:t>排版</w:t>
      </w:r>
      <w:r>
        <w:t>工具</w:t>
      </w:r>
      <w:r>
        <w:rPr>
          <w:rFonts w:hint="eastAsia"/>
        </w:rPr>
        <w:t>和</w:t>
      </w:r>
      <w:r>
        <w:t>本地化工具等</w:t>
      </w:r>
      <w:r>
        <w:rPr>
          <w:rFonts w:hint="eastAsia"/>
        </w:rPr>
        <w:t>）；</w:t>
      </w:r>
    </w:p>
    <w:p w14:paraId="1C59BDD1" w14:textId="77777777" w:rsidR="005E67A7" w:rsidRDefault="006965F6">
      <w:pPr>
        <w:pStyle w:val="a5"/>
        <w:numPr>
          <w:ilvl w:val="0"/>
          <w:numId w:val="19"/>
        </w:numPr>
        <w:spacing w:line="276" w:lineRule="auto"/>
      </w:pPr>
      <w:r>
        <w:rPr>
          <w:rFonts w:hint="eastAsia"/>
        </w:rPr>
        <w:t>客户</w:t>
      </w:r>
      <w:r>
        <w:t>向</w:t>
      </w:r>
      <w:r>
        <w:rPr>
          <w:rFonts w:hint="eastAsia"/>
        </w:rPr>
        <w:t>翻译</w:t>
      </w:r>
      <w:r>
        <w:t>服务提供方提供的材料</w:t>
      </w:r>
      <w:r>
        <w:rPr>
          <w:rFonts w:hint="eastAsia"/>
        </w:rPr>
        <w:t>（为</w:t>
      </w:r>
      <w:r>
        <w:t>确保最佳</w:t>
      </w:r>
      <w:r>
        <w:rPr>
          <w:rFonts w:hint="eastAsia"/>
        </w:rPr>
        <w:t>结果</w:t>
      </w:r>
      <w:r>
        <w:t>，</w:t>
      </w:r>
      <w:r>
        <w:rPr>
          <w:rFonts w:hint="eastAsia"/>
        </w:rPr>
        <w:t>提供</w:t>
      </w:r>
      <w:r>
        <w:t>的源语言内容应采用机器可</w:t>
      </w:r>
      <w:r>
        <w:rPr>
          <w:rFonts w:hint="eastAsia"/>
        </w:rPr>
        <w:t>处理</w:t>
      </w:r>
      <w:r>
        <w:t>的形式）</w:t>
      </w:r>
      <w:r>
        <w:rPr>
          <w:rFonts w:hint="eastAsia"/>
        </w:rPr>
        <w:t>；</w:t>
      </w:r>
    </w:p>
    <w:p w14:paraId="39D3C6E7" w14:textId="77777777" w:rsidR="005E67A7" w:rsidRDefault="006965F6">
      <w:pPr>
        <w:pStyle w:val="a5"/>
        <w:numPr>
          <w:ilvl w:val="0"/>
          <w:numId w:val="19"/>
        </w:numPr>
        <w:spacing w:line="276" w:lineRule="auto"/>
      </w:pPr>
      <w:r>
        <w:rPr>
          <w:rFonts w:hint="eastAsia"/>
        </w:rPr>
        <w:t>项目期间的沟通，以及项目交付后的反馈处理；</w:t>
      </w:r>
    </w:p>
    <w:p w14:paraId="0C826CCE" w14:textId="77777777" w:rsidR="005E67A7" w:rsidRDefault="006965F6">
      <w:pPr>
        <w:pStyle w:val="a5"/>
        <w:numPr>
          <w:ilvl w:val="0"/>
          <w:numId w:val="19"/>
        </w:numPr>
        <w:spacing w:line="276" w:lineRule="auto"/>
      </w:pPr>
      <w:r>
        <w:rPr>
          <w:rFonts w:hint="eastAsia"/>
        </w:rPr>
        <w:t>目标语言内容的格式和版式要求（如果不同于</w:t>
      </w:r>
      <w:r>
        <w:t>源文件</w:t>
      </w:r>
      <w:r>
        <w:rPr>
          <w:rFonts w:hint="eastAsia"/>
        </w:rPr>
        <w:t>）；</w:t>
      </w:r>
    </w:p>
    <w:p w14:paraId="0294C8FF" w14:textId="77777777" w:rsidR="005E67A7" w:rsidRDefault="006965F6">
      <w:pPr>
        <w:pStyle w:val="a5"/>
        <w:numPr>
          <w:ilvl w:val="0"/>
          <w:numId w:val="19"/>
        </w:numPr>
        <w:spacing w:line="276" w:lineRule="auto"/>
      </w:pPr>
      <w:r>
        <w:rPr>
          <w:rFonts w:hint="eastAsia"/>
        </w:rPr>
        <w:t>交付方式（电子邮件、文件传输协议（</w:t>
      </w:r>
      <w:r>
        <w:t>FTP</w:t>
      </w:r>
      <w:r>
        <w:rPr>
          <w:rFonts w:hint="eastAsia"/>
        </w:rPr>
        <w:t>）等）；</w:t>
      </w:r>
    </w:p>
    <w:p w14:paraId="20EF8DEB" w14:textId="77777777" w:rsidR="005E67A7" w:rsidRDefault="006965F6">
      <w:pPr>
        <w:pStyle w:val="a5"/>
        <w:numPr>
          <w:ilvl w:val="0"/>
          <w:numId w:val="19"/>
        </w:numPr>
        <w:spacing w:line="276" w:lineRule="auto"/>
      </w:pPr>
      <w:r>
        <w:rPr>
          <w:rFonts w:hint="eastAsia"/>
        </w:rPr>
        <w:t>翻译类型（例如，本地化或一般通用类、</w:t>
      </w:r>
      <w:proofErr w:type="gramStart"/>
      <w:r>
        <w:rPr>
          <w:rFonts w:hint="eastAsia"/>
        </w:rPr>
        <w:t>创译类</w:t>
      </w:r>
      <w:proofErr w:type="gramEnd"/>
      <w:r>
        <w:t>等</w:t>
      </w:r>
      <w:r>
        <w:rPr>
          <w:rFonts w:hint="eastAsia"/>
        </w:rPr>
        <w:t>）或译</w:t>
      </w:r>
      <w:r>
        <w:t>后编辑的类型（</w:t>
      </w:r>
      <w:r>
        <w:rPr>
          <w:rFonts w:hint="eastAsia"/>
        </w:rPr>
        <w:t>轻度</w:t>
      </w:r>
      <w:r>
        <w:t>或</w:t>
      </w:r>
      <w:r>
        <w:rPr>
          <w:rFonts w:hint="eastAsia"/>
        </w:rPr>
        <w:t>深度</w:t>
      </w:r>
      <w:r>
        <w:t>）</w:t>
      </w:r>
      <w:r>
        <w:rPr>
          <w:rFonts w:hint="eastAsia"/>
        </w:rPr>
        <w:t>；</w:t>
      </w:r>
    </w:p>
    <w:p w14:paraId="21243B74" w14:textId="77777777" w:rsidR="005E67A7" w:rsidRDefault="006965F6">
      <w:pPr>
        <w:pStyle w:val="a5"/>
        <w:numPr>
          <w:ilvl w:val="0"/>
          <w:numId w:val="19"/>
        </w:numPr>
        <w:spacing w:line="276" w:lineRule="auto"/>
      </w:pPr>
      <w:r>
        <w:rPr>
          <w:rFonts w:hint="eastAsia"/>
        </w:rPr>
        <w:t>署名（出版的翻译作品中是否出现翻译服务提供方名称）。</w:t>
      </w:r>
    </w:p>
    <w:p w14:paraId="06099BC6" w14:textId="77777777" w:rsidR="005E67A7" w:rsidRDefault="005E67A7">
      <w:pPr>
        <w:pStyle w:val="affc"/>
        <w:spacing w:line="276" w:lineRule="auto"/>
      </w:pPr>
    </w:p>
    <w:p w14:paraId="39A9AB1C" w14:textId="77777777" w:rsidR="005E67A7" w:rsidRDefault="005E67A7">
      <w:pPr>
        <w:pStyle w:val="affc"/>
        <w:spacing w:line="276" w:lineRule="auto"/>
      </w:pPr>
    </w:p>
    <w:p w14:paraId="3D162325" w14:textId="77777777" w:rsidR="005E67A7" w:rsidRDefault="005E67A7">
      <w:pPr>
        <w:pStyle w:val="a3"/>
        <w:spacing w:line="276" w:lineRule="auto"/>
      </w:pPr>
      <w:bookmarkStart w:id="111" w:name="_Toc1088540122"/>
      <w:bookmarkEnd w:id="111"/>
    </w:p>
    <w:p w14:paraId="154F1158" w14:textId="77777777" w:rsidR="005E67A7" w:rsidRDefault="005E67A7">
      <w:pPr>
        <w:pStyle w:val="a6"/>
        <w:spacing w:line="276" w:lineRule="auto"/>
      </w:pPr>
      <w:bookmarkStart w:id="112" w:name="_Toc680641661"/>
      <w:bookmarkEnd w:id="112"/>
    </w:p>
    <w:p w14:paraId="15591AB6" w14:textId="77777777" w:rsidR="005E67A7" w:rsidRDefault="006965F6">
      <w:pPr>
        <w:pStyle w:val="a7"/>
        <w:spacing w:line="276" w:lineRule="auto"/>
      </w:pPr>
      <w:bookmarkStart w:id="113" w:name="_Toc2046492505"/>
      <w:r>
        <w:br/>
      </w:r>
      <w:bookmarkStart w:id="114" w:name="_Toc524257105"/>
      <w:r>
        <w:rPr>
          <w:rFonts w:hint="eastAsia"/>
        </w:rPr>
        <w:t>（资料性附录）</w:t>
      </w:r>
      <w:r>
        <w:br/>
      </w:r>
      <w:r>
        <w:rPr>
          <w:rFonts w:hint="eastAsia"/>
        </w:rPr>
        <w:t>自动译后编辑</w:t>
      </w:r>
      <w:bookmarkEnd w:id="113"/>
      <w:bookmarkEnd w:id="114"/>
    </w:p>
    <w:p w14:paraId="1662855F" w14:textId="77777777" w:rsidR="005E67A7" w:rsidRDefault="006965F6">
      <w:pPr>
        <w:pStyle w:val="a8"/>
        <w:spacing w:before="240" w:after="240" w:line="276" w:lineRule="auto"/>
      </w:pPr>
      <w:bookmarkStart w:id="115" w:name="_Toc1301441183"/>
      <w:r>
        <w:rPr>
          <w:rFonts w:hint="eastAsia"/>
        </w:rPr>
        <w:t>总则</w:t>
      </w:r>
      <w:bookmarkEnd w:id="115"/>
    </w:p>
    <w:p w14:paraId="5CA34B67" w14:textId="77777777" w:rsidR="005E67A7" w:rsidRDefault="006965F6">
      <w:pPr>
        <w:pStyle w:val="affc"/>
        <w:spacing w:line="276" w:lineRule="auto"/>
      </w:pPr>
      <w:r>
        <w:rPr>
          <w:rFonts w:hint="eastAsia"/>
        </w:rPr>
        <w:t>自动译后</w:t>
      </w:r>
      <w:r>
        <w:t>编辑指由计算机应用程序</w:t>
      </w:r>
      <w:r>
        <w:rPr>
          <w:rFonts w:hint="eastAsia"/>
        </w:rPr>
        <w:t>来</w:t>
      </w:r>
      <w:r>
        <w:t>更</w:t>
      </w:r>
      <w:r>
        <w:rPr>
          <w:rFonts w:hint="eastAsia"/>
        </w:rPr>
        <w:t>正</w:t>
      </w:r>
      <w:r>
        <w:t>机器翻译系统</w:t>
      </w:r>
      <w:r>
        <w:rPr>
          <w:rFonts w:hint="eastAsia"/>
        </w:rPr>
        <w:t>所</w:t>
      </w:r>
      <w:r>
        <w:t>产生的错误</w:t>
      </w:r>
      <w:r>
        <w:rPr>
          <w:rFonts w:hint="eastAsia"/>
        </w:rPr>
        <w:t>。自动译后</w:t>
      </w:r>
      <w:r>
        <w:t>编辑在机器翻译</w:t>
      </w:r>
      <w:r>
        <w:rPr>
          <w:rFonts w:hint="eastAsia"/>
        </w:rPr>
        <w:t>解码</w:t>
      </w:r>
      <w:r>
        <w:t>后进行，</w:t>
      </w:r>
      <w:r>
        <w:rPr>
          <w:rFonts w:hint="eastAsia"/>
        </w:rPr>
        <w:t>将先前</w:t>
      </w:r>
      <w:r>
        <w:t>人工译后编辑</w:t>
      </w:r>
      <w:r>
        <w:rPr>
          <w:rFonts w:hint="eastAsia"/>
        </w:rPr>
        <w:t>的</w:t>
      </w:r>
      <w:r>
        <w:t>版本</w:t>
      </w:r>
      <w:r>
        <w:rPr>
          <w:rFonts w:hint="eastAsia"/>
        </w:rPr>
        <w:t>作为训练</w:t>
      </w:r>
      <w:r>
        <w:t>材料</w:t>
      </w:r>
      <w:r>
        <w:rPr>
          <w:rFonts w:hint="eastAsia"/>
        </w:rPr>
        <w:t>，从中获得知识。</w:t>
      </w:r>
    </w:p>
    <w:p w14:paraId="7F90899A" w14:textId="77777777" w:rsidR="005E67A7" w:rsidRDefault="006965F6">
      <w:pPr>
        <w:pStyle w:val="a8"/>
        <w:spacing w:before="240" w:after="240" w:line="276" w:lineRule="auto"/>
      </w:pPr>
      <w:bookmarkStart w:id="116" w:name="_Toc1201017986"/>
      <w:r>
        <w:rPr>
          <w:rFonts w:hint="eastAsia"/>
        </w:rPr>
        <w:t>自动译后</w:t>
      </w:r>
      <w:r>
        <w:t>编辑的目标</w:t>
      </w:r>
      <w:bookmarkEnd w:id="116"/>
    </w:p>
    <w:p w14:paraId="66FBDB52" w14:textId="77777777" w:rsidR="005E67A7" w:rsidRDefault="006965F6">
      <w:pPr>
        <w:pStyle w:val="affc"/>
        <w:spacing w:line="276" w:lineRule="auto"/>
      </w:pPr>
      <w:r>
        <w:rPr>
          <w:rFonts w:hint="eastAsia"/>
        </w:rPr>
        <w:t>自动</w:t>
      </w:r>
      <w:r>
        <w:t>译后编辑的目标是改进</w:t>
      </w:r>
      <w:r>
        <w:rPr>
          <w:rFonts w:hint="eastAsia"/>
        </w:rPr>
        <w:t>机器</w:t>
      </w:r>
      <w:r>
        <w:t>翻译结果。通过</w:t>
      </w:r>
      <w:r>
        <w:rPr>
          <w:rFonts w:hint="eastAsia"/>
        </w:rPr>
        <w:t>自动</w:t>
      </w:r>
      <w:r>
        <w:t>译后编辑，可以：</w:t>
      </w:r>
    </w:p>
    <w:p w14:paraId="6719B4B9" w14:textId="77777777" w:rsidR="005E67A7" w:rsidRDefault="006965F6">
      <w:pPr>
        <w:pStyle w:val="a4"/>
        <w:spacing w:line="276" w:lineRule="auto"/>
      </w:pPr>
      <w:r>
        <w:rPr>
          <w:rFonts w:hint="eastAsia"/>
        </w:rPr>
        <w:t>处理</w:t>
      </w:r>
      <w:r>
        <w:t>机器翻译的系统</w:t>
      </w:r>
      <w:r>
        <w:rPr>
          <w:rFonts w:hint="eastAsia"/>
        </w:rPr>
        <w:t>性</w:t>
      </w:r>
      <w:r>
        <w:t>错误；</w:t>
      </w:r>
    </w:p>
    <w:p w14:paraId="6037188A" w14:textId="77777777" w:rsidR="005E67A7" w:rsidRDefault="006965F6">
      <w:pPr>
        <w:pStyle w:val="a4"/>
        <w:spacing w:line="276" w:lineRule="auto"/>
      </w:pPr>
      <w:r>
        <w:rPr>
          <w:rFonts w:hint="eastAsia"/>
        </w:rPr>
        <w:t>为</w:t>
      </w:r>
      <w:r>
        <w:t>译后编辑人员提供更高质量的机器翻译结果，</w:t>
      </w:r>
      <w:r>
        <w:rPr>
          <w:rFonts w:hint="eastAsia"/>
        </w:rPr>
        <w:t>以</w:t>
      </w:r>
      <w:r>
        <w:t>减少（</w:t>
      </w:r>
      <w:r>
        <w:rPr>
          <w:rFonts w:hint="eastAsia"/>
        </w:rPr>
        <w:t>人工</w:t>
      </w:r>
      <w:r>
        <w:t>）</w:t>
      </w:r>
      <w:r>
        <w:rPr>
          <w:rFonts w:hint="eastAsia"/>
        </w:rPr>
        <w:t>译后</w:t>
      </w:r>
      <w:r>
        <w:t>编辑的工作量；</w:t>
      </w:r>
    </w:p>
    <w:p w14:paraId="3CB53F39" w14:textId="77777777" w:rsidR="005E67A7" w:rsidRDefault="006965F6">
      <w:pPr>
        <w:pStyle w:val="a4"/>
        <w:spacing w:line="276" w:lineRule="auto"/>
        <w:rPr>
          <w:rStyle w:val="high-light-bg4"/>
          <w:rFonts w:ascii="黑体" w:eastAsia="黑体"/>
          <w:color w:val="231F20"/>
        </w:rPr>
      </w:pPr>
      <w:r>
        <w:rPr>
          <w:rFonts w:hint="eastAsia"/>
        </w:rPr>
        <w:t>使</w:t>
      </w:r>
      <w:r>
        <w:t>通用系统</w:t>
      </w:r>
      <w:r>
        <w:rPr>
          <w:rFonts w:hint="eastAsia"/>
        </w:rPr>
        <w:t>的</w:t>
      </w:r>
      <w:r>
        <w:t>翻译结果</w:t>
      </w:r>
      <w:r>
        <w:rPr>
          <w:rStyle w:val="high-light-bg4"/>
          <w:rFonts w:ascii="Arial" w:hAnsi="Arial" w:cs="Arial" w:hint="eastAsia"/>
        </w:rPr>
        <w:t>实现</w:t>
      </w:r>
      <w:r>
        <w:rPr>
          <w:rStyle w:val="high-light-bg4"/>
          <w:rFonts w:ascii="Arial" w:hAnsi="Arial" w:cs="Arial"/>
        </w:rPr>
        <w:t>特定应用</w:t>
      </w:r>
      <w:r>
        <w:rPr>
          <w:rStyle w:val="high-light-bg4"/>
          <w:rFonts w:ascii="Arial" w:hAnsi="Arial" w:cs="Arial" w:hint="eastAsia"/>
        </w:rPr>
        <w:t>领</w:t>
      </w:r>
      <w:r>
        <w:rPr>
          <w:rStyle w:val="high-light-bg4"/>
          <w:rFonts w:ascii="Arial" w:hAnsi="Arial" w:cs="Arial"/>
        </w:rPr>
        <w:t>域所</w:t>
      </w:r>
      <w:r>
        <w:rPr>
          <w:rStyle w:val="high-light-bg4"/>
          <w:rFonts w:ascii="Arial" w:hAnsi="Arial" w:cs="Arial" w:hint="eastAsia"/>
        </w:rPr>
        <w:t>要求</w:t>
      </w:r>
      <w:r>
        <w:rPr>
          <w:rStyle w:val="high-light-bg4"/>
          <w:rFonts w:ascii="Arial" w:hAnsi="Arial" w:cs="Arial"/>
        </w:rPr>
        <w:t>的</w:t>
      </w:r>
      <w:r>
        <w:rPr>
          <w:rStyle w:val="high-light-bg4"/>
          <w:rFonts w:ascii="Arial" w:hAnsi="Arial" w:cs="Arial" w:hint="eastAsia"/>
        </w:rPr>
        <w:t>词汇</w:t>
      </w:r>
      <w:r>
        <w:rPr>
          <w:rStyle w:val="high-light-bg4"/>
          <w:rFonts w:ascii="Arial" w:hAnsi="Arial" w:cs="Arial"/>
        </w:rPr>
        <w:t>/</w:t>
      </w:r>
      <w:r>
        <w:rPr>
          <w:rStyle w:val="high-light-bg4"/>
          <w:rFonts w:ascii="Arial" w:hAnsi="Arial" w:cs="Arial" w:hint="eastAsia"/>
        </w:rPr>
        <w:t>风格。</w:t>
      </w:r>
    </w:p>
    <w:p w14:paraId="1047466D" w14:textId="77777777" w:rsidR="005E67A7" w:rsidRDefault="005E67A7">
      <w:pPr>
        <w:pStyle w:val="affc"/>
        <w:spacing w:line="276" w:lineRule="auto"/>
      </w:pPr>
    </w:p>
    <w:p w14:paraId="19657979" w14:textId="77777777" w:rsidR="005E67A7" w:rsidRDefault="006965F6">
      <w:pPr>
        <w:pStyle w:val="afff2"/>
        <w:spacing w:line="276" w:lineRule="auto"/>
      </w:pPr>
      <w:bookmarkStart w:id="117" w:name="_Toc1310492549"/>
      <w:bookmarkStart w:id="118" w:name="_Toc524257106"/>
      <w:bookmarkStart w:id="119" w:name="BKCKWX"/>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117"/>
      <w:bookmarkEnd w:id="118"/>
      <w:bookmarkEnd w:id="119"/>
    </w:p>
    <w:p w14:paraId="64F1E16F" w14:textId="77777777" w:rsidR="005E67A7" w:rsidRDefault="006965F6">
      <w:pPr>
        <w:pStyle w:val="affc"/>
        <w:spacing w:line="276" w:lineRule="auto"/>
        <w:rPr>
          <w:rFonts w:ascii="Times New Roman"/>
          <w:i/>
          <w:iCs/>
        </w:rPr>
      </w:pPr>
      <w:r>
        <w:rPr>
          <w:rFonts w:ascii="Times New Roman"/>
        </w:rPr>
        <w:t xml:space="preserve">[1] ISO 17100, </w:t>
      </w:r>
      <w:r>
        <w:rPr>
          <w:rFonts w:ascii="Times New Roman"/>
          <w:i/>
          <w:iCs/>
        </w:rPr>
        <w:t>Translation services — Requirements for translation services</w:t>
      </w:r>
    </w:p>
    <w:p w14:paraId="2E624E4B" w14:textId="77777777" w:rsidR="005E67A7" w:rsidRDefault="006965F6">
      <w:pPr>
        <w:pStyle w:val="affc"/>
        <w:spacing w:line="276" w:lineRule="auto"/>
        <w:rPr>
          <w:rFonts w:ascii="Times New Roman"/>
          <w:i/>
          <w:iCs/>
        </w:rPr>
      </w:pPr>
      <w:r>
        <w:rPr>
          <w:rFonts w:ascii="Times New Roman"/>
        </w:rPr>
        <w:t xml:space="preserve">[2] TAUS (Translation Automation User Society), Machine Translation post-editing </w:t>
      </w:r>
      <w:proofErr w:type="spellStart"/>
      <w:r>
        <w:rPr>
          <w:rFonts w:ascii="Times New Roman"/>
        </w:rPr>
        <w:t>guidelines.</w:t>
      </w:r>
      <w:r>
        <w:rPr>
          <w:rFonts w:ascii="Times New Roman"/>
          <w:i/>
          <w:iCs/>
        </w:rPr>
        <w:t>Sharon</w:t>
      </w:r>
      <w:proofErr w:type="spellEnd"/>
      <w:r>
        <w:rPr>
          <w:rFonts w:ascii="Times New Roman"/>
          <w:i/>
          <w:iCs/>
        </w:rPr>
        <w:t xml:space="preserve"> O’Brien and Fred </w:t>
      </w:r>
      <w:proofErr w:type="spellStart"/>
      <w:r>
        <w:rPr>
          <w:rFonts w:ascii="Times New Roman"/>
          <w:i/>
          <w:iCs/>
        </w:rPr>
        <w:t>Hollowood</w:t>
      </w:r>
      <w:proofErr w:type="spellEnd"/>
      <w:r>
        <w:rPr>
          <w:rFonts w:ascii="Times New Roman"/>
          <w:i/>
          <w:iCs/>
        </w:rPr>
        <w:t xml:space="preserve">, November 2010, Published by TAUS BV, De </w:t>
      </w:r>
      <w:proofErr w:type="spellStart"/>
      <w:r>
        <w:rPr>
          <w:rFonts w:ascii="Times New Roman"/>
          <w:i/>
          <w:iCs/>
        </w:rPr>
        <w:t>Rijp</w:t>
      </w:r>
      <w:proofErr w:type="spellEnd"/>
      <w:r>
        <w:rPr>
          <w:rFonts w:ascii="Times New Roman"/>
          <w:i/>
          <w:iCs/>
        </w:rPr>
        <w:t>, The Netherlands</w:t>
      </w:r>
    </w:p>
    <w:p w14:paraId="0C626D77" w14:textId="77777777" w:rsidR="005E67A7" w:rsidRDefault="006965F6">
      <w:pPr>
        <w:pStyle w:val="affc"/>
        <w:spacing w:line="276" w:lineRule="auto"/>
        <w:rPr>
          <w:rFonts w:ascii="Times New Roman"/>
          <w:i/>
          <w:iCs/>
        </w:rPr>
      </w:pPr>
      <w:r>
        <w:rPr>
          <w:rFonts w:ascii="Times New Roman"/>
        </w:rPr>
        <w:t xml:space="preserve">[3] TAUS (Translation Automation User Society), Best practices in post-editing. </w:t>
      </w:r>
      <w:r>
        <w:rPr>
          <w:rFonts w:ascii="Times New Roman"/>
          <w:i/>
          <w:iCs/>
        </w:rPr>
        <w:t xml:space="preserve">Andrew </w:t>
      </w:r>
      <w:proofErr w:type="spellStart"/>
      <w:r>
        <w:rPr>
          <w:rFonts w:ascii="Times New Roman"/>
          <w:i/>
          <w:iCs/>
        </w:rPr>
        <w:t>Joscelyne</w:t>
      </w:r>
      <w:proofErr w:type="spellEnd"/>
      <w:r>
        <w:rPr>
          <w:rFonts w:ascii="Times New Roman"/>
          <w:i/>
          <w:iCs/>
        </w:rPr>
        <w:t xml:space="preserve"> and</w:t>
      </w:r>
      <w:r>
        <w:rPr>
          <w:rFonts w:ascii="Times New Roman" w:hint="eastAsia"/>
          <w:i/>
          <w:iCs/>
        </w:rPr>
        <w:t xml:space="preserve"> </w:t>
      </w:r>
      <w:r>
        <w:rPr>
          <w:rFonts w:ascii="Times New Roman"/>
          <w:i/>
          <w:iCs/>
        </w:rPr>
        <w:t xml:space="preserve">Colin Brace, March 2010, Published by TAUS BV, De </w:t>
      </w:r>
      <w:proofErr w:type="spellStart"/>
      <w:r>
        <w:rPr>
          <w:rFonts w:ascii="Times New Roman"/>
          <w:i/>
          <w:iCs/>
        </w:rPr>
        <w:t>Rijp</w:t>
      </w:r>
      <w:proofErr w:type="spellEnd"/>
      <w:r>
        <w:rPr>
          <w:rFonts w:ascii="Times New Roman"/>
          <w:i/>
          <w:iCs/>
        </w:rPr>
        <w:t>, The Netherlands</w:t>
      </w:r>
    </w:p>
    <w:p w14:paraId="370E1605" w14:textId="77777777" w:rsidR="005E67A7" w:rsidRDefault="006965F6">
      <w:pPr>
        <w:pStyle w:val="affc"/>
        <w:spacing w:line="276" w:lineRule="auto"/>
      </w:pPr>
      <w:r>
        <w:rPr>
          <w:rFonts w:ascii="Times New Roman"/>
        </w:rPr>
        <w:t xml:space="preserve">[4] O’BRIEN. Sharon. Teaching Post-editing: A Proposal for Course Content. </w:t>
      </w:r>
      <w:r>
        <w:rPr>
          <w:rFonts w:ascii="Times New Roman"/>
          <w:i/>
          <w:iCs/>
        </w:rPr>
        <w:t>The 6th International</w:t>
      </w:r>
      <w:r>
        <w:rPr>
          <w:rFonts w:ascii="Times New Roman" w:hint="eastAsia"/>
          <w:i/>
          <w:iCs/>
        </w:rPr>
        <w:t xml:space="preserve"> </w:t>
      </w:r>
      <w:r>
        <w:rPr>
          <w:rFonts w:ascii="Times New Roman"/>
          <w:i/>
          <w:iCs/>
        </w:rPr>
        <w:t xml:space="preserve">Workshop of the European Association for Machine Translation, 14-Nov-02 – 15-Nov-02, </w:t>
      </w:r>
      <w:proofErr w:type="spellStart"/>
      <w:r>
        <w:rPr>
          <w:rFonts w:ascii="Times New Roman"/>
          <w:i/>
          <w:iCs/>
        </w:rPr>
        <w:t>Manchester,UK</w:t>
      </w:r>
      <w:proofErr w:type="spellEnd"/>
    </w:p>
    <w:p w14:paraId="326F829A" w14:textId="77777777" w:rsidR="005E67A7" w:rsidRDefault="005E67A7">
      <w:pPr>
        <w:spacing w:line="276" w:lineRule="auto"/>
        <w:jc w:val="center"/>
        <w:rPr>
          <w:kern w:val="0"/>
        </w:rPr>
      </w:pPr>
    </w:p>
    <w:p w14:paraId="7AF21E0A" w14:textId="77777777" w:rsidR="005E67A7" w:rsidRDefault="006965F6">
      <w:pPr>
        <w:pStyle w:val="afff7"/>
        <w:framePr w:wrap="around"/>
        <w:spacing w:line="276" w:lineRule="auto"/>
      </w:pPr>
      <w:r>
        <w:t>_________________________________</w:t>
      </w:r>
    </w:p>
    <w:p w14:paraId="35776C81" w14:textId="77777777" w:rsidR="005E67A7" w:rsidRDefault="005E67A7">
      <w:pPr>
        <w:spacing w:line="276" w:lineRule="auto"/>
        <w:jc w:val="center"/>
        <w:rPr>
          <w:kern w:val="0"/>
        </w:rPr>
      </w:pPr>
    </w:p>
    <w:sectPr w:rsidR="005E67A7" w:rsidSect="005E67A7">
      <w:headerReference w:type="even" r:id="rId15"/>
      <w:headerReference w:type="default" r:id="rId16"/>
      <w:footerReference w:type="even" r:id="rId17"/>
      <w:footerReference w:type="default" r:id="rId18"/>
      <w:pgSz w:w="11906" w:h="16838"/>
      <w:pgMar w:top="1440" w:right="1800" w:bottom="1440" w:left="1800"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6915" w14:textId="77777777" w:rsidR="00180D13" w:rsidRDefault="00180D13" w:rsidP="005E67A7">
      <w:r>
        <w:separator/>
      </w:r>
    </w:p>
  </w:endnote>
  <w:endnote w:type="continuationSeparator" w:id="0">
    <w:p w14:paraId="216CC52A" w14:textId="77777777" w:rsidR="00180D13" w:rsidRDefault="00180D13" w:rsidP="005E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99C6" w14:textId="77777777" w:rsidR="00094569" w:rsidRDefault="00180D13">
    <w:pPr>
      <w:pStyle w:val="af4"/>
      <w:ind w:right="360" w:firstLine="360"/>
    </w:pPr>
    <w:r>
      <w:pict w14:anchorId="4F0CEEB7">
        <v:shapetype id="_x0000_t202" coordsize="21600,21600" o:spt="202" path="m,l,21600r21600,l21600,xe">
          <v:stroke joinstyle="miter"/>
          <v:path gradientshapeok="t" o:connecttype="rect"/>
        </v:shapetype>
        <v:shape id="_x0000_s2053" type="#_x0000_t202" style="position:absolute;left:0;text-align:left;margin-left:300.8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14:paraId="74FC9476" w14:textId="77777777" w:rsidR="00094569" w:rsidRDefault="00094569">
                <w:pPr>
                  <w:pStyle w:val="af4"/>
                  <w:rPr>
                    <w:rStyle w:val="afb"/>
                  </w:rPr>
                </w:pPr>
                <w:r>
                  <w:rPr>
                    <w:rStyle w:val="afb"/>
                  </w:rPr>
                  <w:fldChar w:fldCharType="begin"/>
                </w:r>
                <w:r>
                  <w:rPr>
                    <w:rStyle w:val="afb"/>
                  </w:rPr>
                  <w:instrText xml:space="preserve">PAGE  </w:instrText>
                </w:r>
                <w:r>
                  <w:rPr>
                    <w:rStyle w:val="afb"/>
                  </w:rPr>
                  <w:fldChar w:fldCharType="separate"/>
                </w:r>
                <w:r w:rsidR="00DA09B2">
                  <w:rPr>
                    <w:rStyle w:val="afb"/>
                    <w:noProof/>
                  </w:rPr>
                  <w:t>9</w:t>
                </w:r>
                <w:r>
                  <w:rPr>
                    <w:rStyle w:val="afb"/>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14E0" w14:textId="77777777" w:rsidR="00094569" w:rsidRDefault="00180D13">
    <w:pPr>
      <w:pStyle w:val="af4"/>
      <w:ind w:right="360" w:firstLine="360"/>
    </w:pPr>
    <w:r>
      <w:pict w14:anchorId="3E2EC2C4">
        <v:shapetype id="_x0000_t202" coordsize="21600,21600" o:spt="202" path="m,l,21600r21600,l21600,xe">
          <v:stroke joinstyle="miter"/>
          <v:path gradientshapeok="t" o:connecttype="rect"/>
        </v:shapetype>
        <v:shape id="_x0000_s2054" type="#_x0000_t202" style="position:absolute;left:0;text-align:left;margin-left:300.8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14:paraId="3F81B0CA" w14:textId="77777777" w:rsidR="00094569" w:rsidRDefault="00094569">
                <w:pPr>
                  <w:pStyle w:val="af4"/>
                  <w:rPr>
                    <w:rStyle w:val="afb"/>
                  </w:rPr>
                </w:pPr>
                <w:r>
                  <w:rPr>
                    <w:rStyle w:val="afb"/>
                  </w:rPr>
                  <w:fldChar w:fldCharType="begin"/>
                </w:r>
                <w:r>
                  <w:rPr>
                    <w:rStyle w:val="afb"/>
                  </w:rPr>
                  <w:instrText xml:space="preserve">PAGE  </w:instrText>
                </w:r>
                <w:r>
                  <w:rPr>
                    <w:rStyle w:val="afb"/>
                  </w:rPr>
                  <w:fldChar w:fldCharType="separate"/>
                </w:r>
                <w:r>
                  <w:rPr>
                    <w:rStyle w:val="afb"/>
                  </w:rPr>
                  <w:t>I</w:t>
                </w:r>
                <w:r>
                  <w:rPr>
                    <w:rStyle w:val="afb"/>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3CE" w14:textId="77777777" w:rsidR="00094569" w:rsidRDefault="00180D13">
    <w:pPr>
      <w:pStyle w:val="af4"/>
      <w:ind w:right="360" w:firstLine="360"/>
    </w:pPr>
    <w:r>
      <w:pict w14:anchorId="22F29C57">
        <v:shapetype id="_x0000_t202" coordsize="21600,21600" o:spt="202" path="m,l,21600r21600,l21600,xe">
          <v:stroke joinstyle="miter"/>
          <v:path gradientshapeok="t" o:connecttype="rect"/>
        </v:shapetype>
        <v:shape id="_x0000_s2051" type="#_x0000_t202" style="position:absolute;left:0;text-align:left;margin-left:300.8pt;margin-top:0;width:2in;height:2in;z-index:25166643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14:paraId="4DF71A0A" w14:textId="77777777" w:rsidR="00094569" w:rsidRDefault="00094569">
                <w:pPr>
                  <w:pStyle w:val="af4"/>
                  <w:rPr>
                    <w:rStyle w:val="afb"/>
                  </w:rPr>
                </w:pPr>
                <w:r>
                  <w:rPr>
                    <w:rStyle w:val="afb"/>
                  </w:rPr>
                  <w:fldChar w:fldCharType="begin"/>
                </w:r>
                <w:r>
                  <w:rPr>
                    <w:rStyle w:val="afb"/>
                  </w:rPr>
                  <w:instrText xml:space="preserve">PAGE  </w:instrText>
                </w:r>
                <w:r>
                  <w:rPr>
                    <w:rStyle w:val="afb"/>
                  </w:rPr>
                  <w:fldChar w:fldCharType="separate"/>
                </w:r>
                <w:r w:rsidR="00DA09B2">
                  <w:rPr>
                    <w:rStyle w:val="afb"/>
                    <w:noProof/>
                  </w:rPr>
                  <w:t>IV</w:t>
                </w:r>
                <w:r>
                  <w:rPr>
                    <w:rStyle w:val="afb"/>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5F7D" w14:textId="77777777" w:rsidR="00094569" w:rsidRDefault="00180D13">
    <w:pPr>
      <w:pStyle w:val="afff6"/>
    </w:pPr>
    <w:r>
      <w:pict w14:anchorId="506485DA">
        <v:shapetype id="_x0000_t202" coordsize="21600,21600" o:spt="202" path="m,l,21600r21600,l21600,xe">
          <v:stroke joinstyle="miter"/>
          <v:path gradientshapeok="t" o:connecttype="rect"/>
        </v:shapetype>
        <v:shape id="_x0000_s2052" type="#_x0000_t202" style="position:absolute;left:0;text-align:left;margin-left:300.8pt;margin-top:0;width:2in;height:2in;z-index:25166233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filled="f" stroked="f" strokeweight=".5pt">
          <v:textbox style="mso-fit-shape-to-text:t" inset="0,0,0,0">
            <w:txbxContent>
              <w:p w14:paraId="1D47A10B" w14:textId="77777777" w:rsidR="00094569" w:rsidRDefault="00094569">
                <w:pPr>
                  <w:pStyle w:val="afff6"/>
                </w:pPr>
                <w:r>
                  <w:fldChar w:fldCharType="begin"/>
                </w:r>
                <w:r>
                  <w:instrText xml:space="preserve"> PAGE  \* MERGEFORMAT </w:instrText>
                </w:r>
                <w:r>
                  <w:fldChar w:fldCharType="separate"/>
                </w:r>
                <w:r>
                  <w:rPr>
                    <w:noProof/>
                  </w:rPr>
                  <w:t>III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0BCB" w14:textId="77777777" w:rsidR="00094569" w:rsidRDefault="00180D13">
    <w:pPr>
      <w:pStyle w:val="af4"/>
      <w:ind w:right="360" w:firstLine="360"/>
    </w:pPr>
    <w:r>
      <w:pict w14:anchorId="3B6FEAA4">
        <v:shapetype id="_x0000_t202" coordsize="21600,21600" o:spt="202" path="m,l,21600r21600,l21600,xe">
          <v:stroke joinstyle="miter"/>
          <v:path gradientshapeok="t" o:connecttype="rect"/>
        </v:shapetype>
        <v:shape id="_x0000_s2049" type="#_x0000_t202" style="position:absolute;left:0;text-align:left;margin-left:30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14:paraId="10D3588B" w14:textId="77777777" w:rsidR="00094569" w:rsidRDefault="00094569">
                <w:pPr>
                  <w:pStyle w:val="af4"/>
                  <w:rPr>
                    <w:rStyle w:val="afb"/>
                  </w:rPr>
                </w:pPr>
                <w:r>
                  <w:rPr>
                    <w:rStyle w:val="afb"/>
                  </w:rPr>
                  <w:fldChar w:fldCharType="begin"/>
                </w:r>
                <w:r>
                  <w:rPr>
                    <w:rStyle w:val="afb"/>
                  </w:rPr>
                  <w:instrText xml:space="preserve">PAGE  </w:instrText>
                </w:r>
                <w:r>
                  <w:rPr>
                    <w:rStyle w:val="afb"/>
                  </w:rPr>
                  <w:fldChar w:fldCharType="separate"/>
                </w:r>
                <w:r w:rsidR="00DA09B2">
                  <w:rPr>
                    <w:rStyle w:val="afb"/>
                    <w:noProof/>
                  </w:rPr>
                  <w:t>2</w:t>
                </w:r>
                <w:r>
                  <w:rPr>
                    <w:rStyle w:val="afb"/>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D48B" w14:textId="77777777" w:rsidR="00094569" w:rsidRDefault="00180D13">
    <w:pPr>
      <w:pStyle w:val="afff6"/>
    </w:pPr>
    <w:r>
      <w:pict w14:anchorId="4F896560">
        <v:shapetype id="_x0000_t202" coordsize="21600,21600" o:spt="202" path="m,l,21600r21600,l21600,xe">
          <v:stroke joinstyle="miter"/>
          <v:path gradientshapeok="t" o:connecttype="rect"/>
        </v:shapetype>
        <v:shape id="_x0000_s2050" type="#_x0000_t202" style="position:absolute;left:0;text-align:left;margin-left:300.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572CBB4D" w14:textId="77777777" w:rsidR="00094569" w:rsidRDefault="00094569">
                <w:pPr>
                  <w:pStyle w:val="afff6"/>
                </w:pPr>
                <w:r>
                  <w:fldChar w:fldCharType="begin"/>
                </w:r>
                <w:r>
                  <w:instrText xml:space="preserve"> PAGE  \* MERGEFORMAT </w:instrText>
                </w:r>
                <w:r>
                  <w:fldChar w:fldCharType="separate"/>
                </w:r>
                <w:r w:rsidR="00DA09B2">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9912" w14:textId="77777777" w:rsidR="00180D13" w:rsidRDefault="00180D13" w:rsidP="005E67A7">
      <w:r>
        <w:separator/>
      </w:r>
    </w:p>
  </w:footnote>
  <w:footnote w:type="continuationSeparator" w:id="0">
    <w:p w14:paraId="6DF99A4B" w14:textId="77777777" w:rsidR="00180D13" w:rsidRDefault="00180D13" w:rsidP="005E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7734" w14:textId="77777777" w:rsidR="00094569" w:rsidRDefault="00094569">
    <w:pPr>
      <w:pStyle w:val="afff4"/>
    </w:pPr>
    <w:r>
      <w:t>GB/T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3BD3" w14:textId="77777777" w:rsidR="00094569" w:rsidRDefault="00094569">
    <w:pPr>
      <w:ind w:firstLineChars="50" w:firstLine="105"/>
      <w:jc w:val="right"/>
    </w:pPr>
    <w:r>
      <w:rPr>
        <w:rFonts w:hint="eastAsia"/>
      </w:rPr>
      <w:t xml:space="preserve">GB/T </w:t>
    </w:r>
    <w:r>
      <w:t>ХХХ</w:t>
    </w:r>
    <w:r>
      <w:rPr>
        <w:rFonts w:hint="eastAsia"/>
      </w:rPr>
      <w:t>X</w:t>
    </w:r>
    <w: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AAC" w14:textId="77777777" w:rsidR="00094569" w:rsidRDefault="00094569">
    <w:pPr>
      <w:ind w:firstLineChars="50" w:firstLine="105"/>
    </w:pPr>
    <w:r>
      <w:rPr>
        <w:rFonts w:hint="eastAsia"/>
      </w:rPr>
      <w:t xml:space="preserve">GB/T </w:t>
    </w:r>
    <w:r>
      <w:t>ХХХX-XXXX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4"/>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44C50F90"/>
    <w:multiLevelType w:val="multilevel"/>
    <w:tmpl w:val="44C50F90"/>
    <w:lvl w:ilvl="0">
      <w:start w:val="1"/>
      <w:numFmt w:val="lowerLetter"/>
      <w:pStyle w:val="a5"/>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5" w15:restartNumberingAfterBreak="0">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8"/>
      <w:suff w:val="nothing"/>
      <w:lvlText w:val="%1.%2　"/>
      <w:lvlJc w:val="left"/>
      <w:pPr>
        <w:ind w:left="1701"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3490"/>
    <w:rsid w:val="00000088"/>
    <w:rsid w:val="000000CA"/>
    <w:rsid w:val="000001A1"/>
    <w:rsid w:val="00000396"/>
    <w:rsid w:val="00000656"/>
    <w:rsid w:val="000006C0"/>
    <w:rsid w:val="00000BF6"/>
    <w:rsid w:val="00001030"/>
    <w:rsid w:val="00001196"/>
    <w:rsid w:val="000020FA"/>
    <w:rsid w:val="0000217D"/>
    <w:rsid w:val="00002211"/>
    <w:rsid w:val="000024EE"/>
    <w:rsid w:val="000026FE"/>
    <w:rsid w:val="00002A4F"/>
    <w:rsid w:val="00002DB7"/>
    <w:rsid w:val="00002FD9"/>
    <w:rsid w:val="000036CC"/>
    <w:rsid w:val="00003856"/>
    <w:rsid w:val="000043B2"/>
    <w:rsid w:val="000046A0"/>
    <w:rsid w:val="000046EC"/>
    <w:rsid w:val="0000482D"/>
    <w:rsid w:val="00004C21"/>
    <w:rsid w:val="00004FF9"/>
    <w:rsid w:val="000054F6"/>
    <w:rsid w:val="00005E12"/>
    <w:rsid w:val="00006004"/>
    <w:rsid w:val="00006935"/>
    <w:rsid w:val="00006B3E"/>
    <w:rsid w:val="00007A5E"/>
    <w:rsid w:val="00007E24"/>
    <w:rsid w:val="00010791"/>
    <w:rsid w:val="00010B98"/>
    <w:rsid w:val="00010BCB"/>
    <w:rsid w:val="00011275"/>
    <w:rsid w:val="000122BA"/>
    <w:rsid w:val="000126E6"/>
    <w:rsid w:val="00012CB3"/>
    <w:rsid w:val="00013029"/>
    <w:rsid w:val="000131C7"/>
    <w:rsid w:val="00013B8B"/>
    <w:rsid w:val="00013FDC"/>
    <w:rsid w:val="00014905"/>
    <w:rsid w:val="00015162"/>
    <w:rsid w:val="000154ED"/>
    <w:rsid w:val="00015841"/>
    <w:rsid w:val="0001585F"/>
    <w:rsid w:val="0001638F"/>
    <w:rsid w:val="00016460"/>
    <w:rsid w:val="00016FBD"/>
    <w:rsid w:val="0001703D"/>
    <w:rsid w:val="00017588"/>
    <w:rsid w:val="00017DD1"/>
    <w:rsid w:val="00017E9A"/>
    <w:rsid w:val="0002004E"/>
    <w:rsid w:val="0002097C"/>
    <w:rsid w:val="00020D50"/>
    <w:rsid w:val="00021421"/>
    <w:rsid w:val="0002164E"/>
    <w:rsid w:val="0002173C"/>
    <w:rsid w:val="00021D9C"/>
    <w:rsid w:val="00021DFA"/>
    <w:rsid w:val="00022349"/>
    <w:rsid w:val="000224E0"/>
    <w:rsid w:val="0002298F"/>
    <w:rsid w:val="00022A90"/>
    <w:rsid w:val="000237A8"/>
    <w:rsid w:val="00023EA1"/>
    <w:rsid w:val="00024551"/>
    <w:rsid w:val="00024985"/>
    <w:rsid w:val="000255ED"/>
    <w:rsid w:val="0002574C"/>
    <w:rsid w:val="00025775"/>
    <w:rsid w:val="00025CAE"/>
    <w:rsid w:val="0002616E"/>
    <w:rsid w:val="00026AAA"/>
    <w:rsid w:val="00026CE1"/>
    <w:rsid w:val="00027143"/>
    <w:rsid w:val="000271FC"/>
    <w:rsid w:val="000278DD"/>
    <w:rsid w:val="00027E57"/>
    <w:rsid w:val="00030081"/>
    <w:rsid w:val="000300E6"/>
    <w:rsid w:val="00030390"/>
    <w:rsid w:val="00030929"/>
    <w:rsid w:val="00030982"/>
    <w:rsid w:val="00030C18"/>
    <w:rsid w:val="000319E3"/>
    <w:rsid w:val="00031ABD"/>
    <w:rsid w:val="00031D8A"/>
    <w:rsid w:val="000321F4"/>
    <w:rsid w:val="00032628"/>
    <w:rsid w:val="0003282E"/>
    <w:rsid w:val="00032833"/>
    <w:rsid w:val="00033225"/>
    <w:rsid w:val="00033640"/>
    <w:rsid w:val="00033CBE"/>
    <w:rsid w:val="000341CF"/>
    <w:rsid w:val="000343C0"/>
    <w:rsid w:val="0003489F"/>
    <w:rsid w:val="000350E3"/>
    <w:rsid w:val="000354AA"/>
    <w:rsid w:val="00035FA1"/>
    <w:rsid w:val="00036B48"/>
    <w:rsid w:val="00036F82"/>
    <w:rsid w:val="00037297"/>
    <w:rsid w:val="000375E7"/>
    <w:rsid w:val="00037A03"/>
    <w:rsid w:val="000401AD"/>
    <w:rsid w:val="00040309"/>
    <w:rsid w:val="0004031D"/>
    <w:rsid w:val="0004040A"/>
    <w:rsid w:val="00040890"/>
    <w:rsid w:val="00040BCF"/>
    <w:rsid w:val="00040E4D"/>
    <w:rsid w:val="000414F8"/>
    <w:rsid w:val="00041ECC"/>
    <w:rsid w:val="00042042"/>
    <w:rsid w:val="000421E3"/>
    <w:rsid w:val="00042455"/>
    <w:rsid w:val="000425D8"/>
    <w:rsid w:val="00042AA5"/>
    <w:rsid w:val="00042B77"/>
    <w:rsid w:val="00042FC4"/>
    <w:rsid w:val="00043160"/>
    <w:rsid w:val="000432F5"/>
    <w:rsid w:val="0004373C"/>
    <w:rsid w:val="00043A6E"/>
    <w:rsid w:val="00043DD4"/>
    <w:rsid w:val="00043F83"/>
    <w:rsid w:val="0004478F"/>
    <w:rsid w:val="000450A9"/>
    <w:rsid w:val="000452B9"/>
    <w:rsid w:val="00045498"/>
    <w:rsid w:val="00045647"/>
    <w:rsid w:val="000458CD"/>
    <w:rsid w:val="000459CF"/>
    <w:rsid w:val="00045C7B"/>
    <w:rsid w:val="00045DD9"/>
    <w:rsid w:val="0004639E"/>
    <w:rsid w:val="000464E4"/>
    <w:rsid w:val="00046DC0"/>
    <w:rsid w:val="00047104"/>
    <w:rsid w:val="00047105"/>
    <w:rsid w:val="00047EE8"/>
    <w:rsid w:val="000501BF"/>
    <w:rsid w:val="000504F7"/>
    <w:rsid w:val="00050618"/>
    <w:rsid w:val="00050E0F"/>
    <w:rsid w:val="000510F5"/>
    <w:rsid w:val="000516BD"/>
    <w:rsid w:val="00051D60"/>
    <w:rsid w:val="00051D87"/>
    <w:rsid w:val="000526C7"/>
    <w:rsid w:val="00052E41"/>
    <w:rsid w:val="000537A0"/>
    <w:rsid w:val="00053C11"/>
    <w:rsid w:val="00053CEC"/>
    <w:rsid w:val="00053DA6"/>
    <w:rsid w:val="00054349"/>
    <w:rsid w:val="000552B8"/>
    <w:rsid w:val="00055555"/>
    <w:rsid w:val="00055606"/>
    <w:rsid w:val="000556F5"/>
    <w:rsid w:val="0005578D"/>
    <w:rsid w:val="000557F7"/>
    <w:rsid w:val="000558FC"/>
    <w:rsid w:val="00055986"/>
    <w:rsid w:val="00055AE4"/>
    <w:rsid w:val="0005610B"/>
    <w:rsid w:val="00056451"/>
    <w:rsid w:val="00056916"/>
    <w:rsid w:val="00056A68"/>
    <w:rsid w:val="00056C2D"/>
    <w:rsid w:val="0005730D"/>
    <w:rsid w:val="000575AB"/>
    <w:rsid w:val="00057DB5"/>
    <w:rsid w:val="00060492"/>
    <w:rsid w:val="00060C9D"/>
    <w:rsid w:val="00060D0B"/>
    <w:rsid w:val="00060DCD"/>
    <w:rsid w:val="000613FC"/>
    <w:rsid w:val="000620F4"/>
    <w:rsid w:val="0006220A"/>
    <w:rsid w:val="0006290D"/>
    <w:rsid w:val="0006317A"/>
    <w:rsid w:val="0006367F"/>
    <w:rsid w:val="000637BD"/>
    <w:rsid w:val="0006387D"/>
    <w:rsid w:val="00063910"/>
    <w:rsid w:val="00064069"/>
    <w:rsid w:val="000646CC"/>
    <w:rsid w:val="00064A1E"/>
    <w:rsid w:val="00065120"/>
    <w:rsid w:val="000652CB"/>
    <w:rsid w:val="00065419"/>
    <w:rsid w:val="00065B5B"/>
    <w:rsid w:val="00065BCE"/>
    <w:rsid w:val="000661AD"/>
    <w:rsid w:val="00066856"/>
    <w:rsid w:val="00066C2A"/>
    <w:rsid w:val="00066E46"/>
    <w:rsid w:val="0006730F"/>
    <w:rsid w:val="00067CC1"/>
    <w:rsid w:val="00067CF0"/>
    <w:rsid w:val="00067D10"/>
    <w:rsid w:val="00067DA2"/>
    <w:rsid w:val="00070440"/>
    <w:rsid w:val="0007101C"/>
    <w:rsid w:val="00071068"/>
    <w:rsid w:val="000710A6"/>
    <w:rsid w:val="00071153"/>
    <w:rsid w:val="0007184A"/>
    <w:rsid w:val="00071BE7"/>
    <w:rsid w:val="00072248"/>
    <w:rsid w:val="00073983"/>
    <w:rsid w:val="00074764"/>
    <w:rsid w:val="00074D82"/>
    <w:rsid w:val="00074F28"/>
    <w:rsid w:val="00074F76"/>
    <w:rsid w:val="00075340"/>
    <w:rsid w:val="0007555C"/>
    <w:rsid w:val="0007576E"/>
    <w:rsid w:val="000759AB"/>
    <w:rsid w:val="00075CB5"/>
    <w:rsid w:val="00075F1C"/>
    <w:rsid w:val="000760E8"/>
    <w:rsid w:val="00076538"/>
    <w:rsid w:val="00076695"/>
    <w:rsid w:val="00077189"/>
    <w:rsid w:val="0007753E"/>
    <w:rsid w:val="00077858"/>
    <w:rsid w:val="00077C11"/>
    <w:rsid w:val="00077DD1"/>
    <w:rsid w:val="000803B2"/>
    <w:rsid w:val="0008056B"/>
    <w:rsid w:val="000816A7"/>
    <w:rsid w:val="00081F83"/>
    <w:rsid w:val="00081F99"/>
    <w:rsid w:val="0008227B"/>
    <w:rsid w:val="00082382"/>
    <w:rsid w:val="000824AC"/>
    <w:rsid w:val="00082EAC"/>
    <w:rsid w:val="000830B5"/>
    <w:rsid w:val="00083239"/>
    <w:rsid w:val="000836D6"/>
    <w:rsid w:val="00083F43"/>
    <w:rsid w:val="00084047"/>
    <w:rsid w:val="000843CC"/>
    <w:rsid w:val="00084753"/>
    <w:rsid w:val="00084D70"/>
    <w:rsid w:val="00084DB3"/>
    <w:rsid w:val="000852CC"/>
    <w:rsid w:val="00085B88"/>
    <w:rsid w:val="00087C14"/>
    <w:rsid w:val="00087CEE"/>
    <w:rsid w:val="00087E62"/>
    <w:rsid w:val="00087F5F"/>
    <w:rsid w:val="0009016C"/>
    <w:rsid w:val="0009044E"/>
    <w:rsid w:val="00090914"/>
    <w:rsid w:val="0009099D"/>
    <w:rsid w:val="00090E31"/>
    <w:rsid w:val="0009113F"/>
    <w:rsid w:val="0009144C"/>
    <w:rsid w:val="00091477"/>
    <w:rsid w:val="00091721"/>
    <w:rsid w:val="0009246B"/>
    <w:rsid w:val="00092796"/>
    <w:rsid w:val="000927D6"/>
    <w:rsid w:val="00092F56"/>
    <w:rsid w:val="0009319E"/>
    <w:rsid w:val="000941DE"/>
    <w:rsid w:val="00094569"/>
    <w:rsid w:val="00094757"/>
    <w:rsid w:val="00094C19"/>
    <w:rsid w:val="00094C40"/>
    <w:rsid w:val="00094DFB"/>
    <w:rsid w:val="00095CF1"/>
    <w:rsid w:val="000963D8"/>
    <w:rsid w:val="00096880"/>
    <w:rsid w:val="00096B62"/>
    <w:rsid w:val="00096F45"/>
    <w:rsid w:val="00096FF4"/>
    <w:rsid w:val="00097366"/>
    <w:rsid w:val="000973E8"/>
    <w:rsid w:val="00097638"/>
    <w:rsid w:val="000976A8"/>
    <w:rsid w:val="000976F9"/>
    <w:rsid w:val="00097773"/>
    <w:rsid w:val="00097CA3"/>
    <w:rsid w:val="00097E7F"/>
    <w:rsid w:val="000A03B5"/>
    <w:rsid w:val="000A0876"/>
    <w:rsid w:val="000A0919"/>
    <w:rsid w:val="000A0982"/>
    <w:rsid w:val="000A0AFD"/>
    <w:rsid w:val="000A0C65"/>
    <w:rsid w:val="000A0EDD"/>
    <w:rsid w:val="000A1354"/>
    <w:rsid w:val="000A1554"/>
    <w:rsid w:val="000A1C5D"/>
    <w:rsid w:val="000A1D0B"/>
    <w:rsid w:val="000A1F91"/>
    <w:rsid w:val="000A21B6"/>
    <w:rsid w:val="000A26A9"/>
    <w:rsid w:val="000A30F1"/>
    <w:rsid w:val="000A37AE"/>
    <w:rsid w:val="000A38CB"/>
    <w:rsid w:val="000A3F2A"/>
    <w:rsid w:val="000A40CF"/>
    <w:rsid w:val="000A44BF"/>
    <w:rsid w:val="000A4775"/>
    <w:rsid w:val="000A4ABA"/>
    <w:rsid w:val="000A52D6"/>
    <w:rsid w:val="000A54F2"/>
    <w:rsid w:val="000A5750"/>
    <w:rsid w:val="000A5B3E"/>
    <w:rsid w:val="000A619C"/>
    <w:rsid w:val="000A63DA"/>
    <w:rsid w:val="000A64F9"/>
    <w:rsid w:val="000A6917"/>
    <w:rsid w:val="000A6B24"/>
    <w:rsid w:val="000A6DF9"/>
    <w:rsid w:val="000A7046"/>
    <w:rsid w:val="000A7856"/>
    <w:rsid w:val="000A7C43"/>
    <w:rsid w:val="000A7F7B"/>
    <w:rsid w:val="000B00DF"/>
    <w:rsid w:val="000B0114"/>
    <w:rsid w:val="000B089D"/>
    <w:rsid w:val="000B0997"/>
    <w:rsid w:val="000B0B79"/>
    <w:rsid w:val="000B0C84"/>
    <w:rsid w:val="000B16CA"/>
    <w:rsid w:val="000B1773"/>
    <w:rsid w:val="000B1871"/>
    <w:rsid w:val="000B18E1"/>
    <w:rsid w:val="000B26A3"/>
    <w:rsid w:val="000B2729"/>
    <w:rsid w:val="000B29D2"/>
    <w:rsid w:val="000B2BF2"/>
    <w:rsid w:val="000B2DD8"/>
    <w:rsid w:val="000B30A2"/>
    <w:rsid w:val="000B416D"/>
    <w:rsid w:val="000B429B"/>
    <w:rsid w:val="000B5C33"/>
    <w:rsid w:val="000B6333"/>
    <w:rsid w:val="000B6547"/>
    <w:rsid w:val="000B6867"/>
    <w:rsid w:val="000B73FD"/>
    <w:rsid w:val="000B7F55"/>
    <w:rsid w:val="000C00B4"/>
    <w:rsid w:val="000C074C"/>
    <w:rsid w:val="000C0859"/>
    <w:rsid w:val="000C0B6F"/>
    <w:rsid w:val="000C0D07"/>
    <w:rsid w:val="000C0F8A"/>
    <w:rsid w:val="000C1116"/>
    <w:rsid w:val="000C172C"/>
    <w:rsid w:val="000C19B6"/>
    <w:rsid w:val="000C1AE8"/>
    <w:rsid w:val="000C2065"/>
    <w:rsid w:val="000C209B"/>
    <w:rsid w:val="000C2B31"/>
    <w:rsid w:val="000C2FD9"/>
    <w:rsid w:val="000C335E"/>
    <w:rsid w:val="000C3797"/>
    <w:rsid w:val="000C396F"/>
    <w:rsid w:val="000C3FD5"/>
    <w:rsid w:val="000C4551"/>
    <w:rsid w:val="000C4779"/>
    <w:rsid w:val="000C47A9"/>
    <w:rsid w:val="000C4CD1"/>
    <w:rsid w:val="000C4D75"/>
    <w:rsid w:val="000C503D"/>
    <w:rsid w:val="000C5294"/>
    <w:rsid w:val="000C53F3"/>
    <w:rsid w:val="000C5B30"/>
    <w:rsid w:val="000C5C24"/>
    <w:rsid w:val="000C5E4F"/>
    <w:rsid w:val="000C5F2F"/>
    <w:rsid w:val="000C6DA6"/>
    <w:rsid w:val="000C7019"/>
    <w:rsid w:val="000C772D"/>
    <w:rsid w:val="000C77DA"/>
    <w:rsid w:val="000C7AD8"/>
    <w:rsid w:val="000C7B0A"/>
    <w:rsid w:val="000D0475"/>
    <w:rsid w:val="000D0796"/>
    <w:rsid w:val="000D0E29"/>
    <w:rsid w:val="000D16DA"/>
    <w:rsid w:val="000D1A8B"/>
    <w:rsid w:val="000D1CAE"/>
    <w:rsid w:val="000D2076"/>
    <w:rsid w:val="000D2147"/>
    <w:rsid w:val="000D2174"/>
    <w:rsid w:val="000D2508"/>
    <w:rsid w:val="000D285A"/>
    <w:rsid w:val="000D295E"/>
    <w:rsid w:val="000D2985"/>
    <w:rsid w:val="000D2B74"/>
    <w:rsid w:val="000D33C5"/>
    <w:rsid w:val="000D33D7"/>
    <w:rsid w:val="000D3501"/>
    <w:rsid w:val="000D3F53"/>
    <w:rsid w:val="000D40A0"/>
    <w:rsid w:val="000D4740"/>
    <w:rsid w:val="000D4FD3"/>
    <w:rsid w:val="000D5241"/>
    <w:rsid w:val="000D5B04"/>
    <w:rsid w:val="000D5CD6"/>
    <w:rsid w:val="000D5F66"/>
    <w:rsid w:val="000D6114"/>
    <w:rsid w:val="000D62DC"/>
    <w:rsid w:val="000D69DB"/>
    <w:rsid w:val="000D6CDF"/>
    <w:rsid w:val="000D7406"/>
    <w:rsid w:val="000D7A5D"/>
    <w:rsid w:val="000D7A5E"/>
    <w:rsid w:val="000D7B60"/>
    <w:rsid w:val="000D7D06"/>
    <w:rsid w:val="000E103C"/>
    <w:rsid w:val="000E10B3"/>
    <w:rsid w:val="000E110A"/>
    <w:rsid w:val="000E12CB"/>
    <w:rsid w:val="000E16DE"/>
    <w:rsid w:val="000E18A3"/>
    <w:rsid w:val="000E1C3C"/>
    <w:rsid w:val="000E1DC3"/>
    <w:rsid w:val="000E1FC9"/>
    <w:rsid w:val="000E25B7"/>
    <w:rsid w:val="000E2AF5"/>
    <w:rsid w:val="000E2B22"/>
    <w:rsid w:val="000E3663"/>
    <w:rsid w:val="000E3C48"/>
    <w:rsid w:val="000E44BF"/>
    <w:rsid w:val="000E4CFA"/>
    <w:rsid w:val="000E5970"/>
    <w:rsid w:val="000E5A8C"/>
    <w:rsid w:val="000E6424"/>
    <w:rsid w:val="000E65C6"/>
    <w:rsid w:val="000E6750"/>
    <w:rsid w:val="000E6825"/>
    <w:rsid w:val="000E6CD9"/>
    <w:rsid w:val="000E736B"/>
    <w:rsid w:val="000E7472"/>
    <w:rsid w:val="000E7887"/>
    <w:rsid w:val="000E7F1A"/>
    <w:rsid w:val="000F01EA"/>
    <w:rsid w:val="000F0B10"/>
    <w:rsid w:val="000F161C"/>
    <w:rsid w:val="000F1F98"/>
    <w:rsid w:val="000F1FAA"/>
    <w:rsid w:val="000F2139"/>
    <w:rsid w:val="000F22C3"/>
    <w:rsid w:val="000F24FF"/>
    <w:rsid w:val="000F2585"/>
    <w:rsid w:val="000F275F"/>
    <w:rsid w:val="000F2B9A"/>
    <w:rsid w:val="000F2EF5"/>
    <w:rsid w:val="000F309B"/>
    <w:rsid w:val="000F3238"/>
    <w:rsid w:val="000F3396"/>
    <w:rsid w:val="000F3469"/>
    <w:rsid w:val="000F3839"/>
    <w:rsid w:val="000F3C67"/>
    <w:rsid w:val="000F3CCF"/>
    <w:rsid w:val="000F4123"/>
    <w:rsid w:val="000F4125"/>
    <w:rsid w:val="000F4BB8"/>
    <w:rsid w:val="000F4D9E"/>
    <w:rsid w:val="000F5461"/>
    <w:rsid w:val="000F559D"/>
    <w:rsid w:val="000F564A"/>
    <w:rsid w:val="000F5656"/>
    <w:rsid w:val="000F59C4"/>
    <w:rsid w:val="000F59FF"/>
    <w:rsid w:val="000F5A26"/>
    <w:rsid w:val="000F5B51"/>
    <w:rsid w:val="000F6CA3"/>
    <w:rsid w:val="000F7114"/>
    <w:rsid w:val="000F7722"/>
    <w:rsid w:val="000F7D9A"/>
    <w:rsid w:val="000F7FA5"/>
    <w:rsid w:val="00100508"/>
    <w:rsid w:val="00100799"/>
    <w:rsid w:val="00100942"/>
    <w:rsid w:val="001009EC"/>
    <w:rsid w:val="00100C43"/>
    <w:rsid w:val="00100CD0"/>
    <w:rsid w:val="00100D25"/>
    <w:rsid w:val="00100D38"/>
    <w:rsid w:val="00100E09"/>
    <w:rsid w:val="00101443"/>
    <w:rsid w:val="00101A72"/>
    <w:rsid w:val="00101C0E"/>
    <w:rsid w:val="00101C64"/>
    <w:rsid w:val="00101D9C"/>
    <w:rsid w:val="00101EE1"/>
    <w:rsid w:val="00102552"/>
    <w:rsid w:val="0010265F"/>
    <w:rsid w:val="001028F2"/>
    <w:rsid w:val="00102A53"/>
    <w:rsid w:val="00103909"/>
    <w:rsid w:val="00103C12"/>
    <w:rsid w:val="00103CCA"/>
    <w:rsid w:val="0010497A"/>
    <w:rsid w:val="00104CED"/>
    <w:rsid w:val="00104DB4"/>
    <w:rsid w:val="001050F3"/>
    <w:rsid w:val="001053E3"/>
    <w:rsid w:val="00105636"/>
    <w:rsid w:val="00105E0D"/>
    <w:rsid w:val="00106148"/>
    <w:rsid w:val="001061A1"/>
    <w:rsid w:val="00106221"/>
    <w:rsid w:val="001063F9"/>
    <w:rsid w:val="0010692B"/>
    <w:rsid w:val="00106A26"/>
    <w:rsid w:val="00106BA3"/>
    <w:rsid w:val="00106BBB"/>
    <w:rsid w:val="00107498"/>
    <w:rsid w:val="00107C88"/>
    <w:rsid w:val="00110FC9"/>
    <w:rsid w:val="001111DA"/>
    <w:rsid w:val="001111DD"/>
    <w:rsid w:val="00111732"/>
    <w:rsid w:val="0011199C"/>
    <w:rsid w:val="00111D0B"/>
    <w:rsid w:val="001120DE"/>
    <w:rsid w:val="001122BB"/>
    <w:rsid w:val="00112EA9"/>
    <w:rsid w:val="00112FEF"/>
    <w:rsid w:val="0011397F"/>
    <w:rsid w:val="00114991"/>
    <w:rsid w:val="001149CC"/>
    <w:rsid w:val="00114EB1"/>
    <w:rsid w:val="00114EC4"/>
    <w:rsid w:val="00115004"/>
    <w:rsid w:val="001155F4"/>
    <w:rsid w:val="00115742"/>
    <w:rsid w:val="00116420"/>
    <w:rsid w:val="00116423"/>
    <w:rsid w:val="001168AA"/>
    <w:rsid w:val="00116A5F"/>
    <w:rsid w:val="0011734F"/>
    <w:rsid w:val="00117689"/>
    <w:rsid w:val="001179EB"/>
    <w:rsid w:val="00117D00"/>
    <w:rsid w:val="00117D40"/>
    <w:rsid w:val="00117DE6"/>
    <w:rsid w:val="00117E7C"/>
    <w:rsid w:val="001201EF"/>
    <w:rsid w:val="0012056C"/>
    <w:rsid w:val="00120824"/>
    <w:rsid w:val="00120A02"/>
    <w:rsid w:val="00120DDC"/>
    <w:rsid w:val="00121024"/>
    <w:rsid w:val="00121338"/>
    <w:rsid w:val="0012170B"/>
    <w:rsid w:val="001217A2"/>
    <w:rsid w:val="0012182E"/>
    <w:rsid w:val="00121A5A"/>
    <w:rsid w:val="00121B79"/>
    <w:rsid w:val="001223A5"/>
    <w:rsid w:val="001228A7"/>
    <w:rsid w:val="00122A00"/>
    <w:rsid w:val="00123024"/>
    <w:rsid w:val="00123658"/>
    <w:rsid w:val="00123FE9"/>
    <w:rsid w:val="0012445C"/>
    <w:rsid w:val="001245AC"/>
    <w:rsid w:val="00124F8C"/>
    <w:rsid w:val="001251A6"/>
    <w:rsid w:val="001253D7"/>
    <w:rsid w:val="0012592D"/>
    <w:rsid w:val="00125FE5"/>
    <w:rsid w:val="0012608A"/>
    <w:rsid w:val="0012620A"/>
    <w:rsid w:val="0012654F"/>
    <w:rsid w:val="0012734B"/>
    <w:rsid w:val="0012773B"/>
    <w:rsid w:val="00127B47"/>
    <w:rsid w:val="00127DDA"/>
    <w:rsid w:val="00127E25"/>
    <w:rsid w:val="00127E54"/>
    <w:rsid w:val="00130297"/>
    <w:rsid w:val="00130496"/>
    <w:rsid w:val="0013054F"/>
    <w:rsid w:val="0013070E"/>
    <w:rsid w:val="001307A6"/>
    <w:rsid w:val="0013089C"/>
    <w:rsid w:val="00130A47"/>
    <w:rsid w:val="00131CB5"/>
    <w:rsid w:val="00131D7C"/>
    <w:rsid w:val="00131E3D"/>
    <w:rsid w:val="0013216A"/>
    <w:rsid w:val="001322F3"/>
    <w:rsid w:val="00132675"/>
    <w:rsid w:val="001326C7"/>
    <w:rsid w:val="001326EE"/>
    <w:rsid w:val="0013288D"/>
    <w:rsid w:val="00133553"/>
    <w:rsid w:val="00133689"/>
    <w:rsid w:val="001336B8"/>
    <w:rsid w:val="0013376D"/>
    <w:rsid w:val="001342AB"/>
    <w:rsid w:val="001348B2"/>
    <w:rsid w:val="00134BBA"/>
    <w:rsid w:val="00134BBD"/>
    <w:rsid w:val="001350B5"/>
    <w:rsid w:val="001351DD"/>
    <w:rsid w:val="001353F8"/>
    <w:rsid w:val="0013586F"/>
    <w:rsid w:val="00135AD6"/>
    <w:rsid w:val="00135DED"/>
    <w:rsid w:val="00135F36"/>
    <w:rsid w:val="0013604E"/>
    <w:rsid w:val="00136379"/>
    <w:rsid w:val="00136463"/>
    <w:rsid w:val="0013680A"/>
    <w:rsid w:val="00136840"/>
    <w:rsid w:val="00137258"/>
    <w:rsid w:val="001372E8"/>
    <w:rsid w:val="00137701"/>
    <w:rsid w:val="0013774A"/>
    <w:rsid w:val="00137892"/>
    <w:rsid w:val="00140371"/>
    <w:rsid w:val="00140CE9"/>
    <w:rsid w:val="00140E30"/>
    <w:rsid w:val="00141CFB"/>
    <w:rsid w:val="0014212A"/>
    <w:rsid w:val="00142751"/>
    <w:rsid w:val="00142893"/>
    <w:rsid w:val="0014297E"/>
    <w:rsid w:val="00142FE4"/>
    <w:rsid w:val="00143141"/>
    <w:rsid w:val="0014328F"/>
    <w:rsid w:val="001435D4"/>
    <w:rsid w:val="00143BF8"/>
    <w:rsid w:val="00143C40"/>
    <w:rsid w:val="00143CE0"/>
    <w:rsid w:val="00143D13"/>
    <w:rsid w:val="00143D16"/>
    <w:rsid w:val="00143F30"/>
    <w:rsid w:val="00143F7E"/>
    <w:rsid w:val="00144BDE"/>
    <w:rsid w:val="00144C61"/>
    <w:rsid w:val="00144F51"/>
    <w:rsid w:val="001451BE"/>
    <w:rsid w:val="001457FD"/>
    <w:rsid w:val="00145A1E"/>
    <w:rsid w:val="001464FA"/>
    <w:rsid w:val="00146C6F"/>
    <w:rsid w:val="001473BF"/>
    <w:rsid w:val="00147464"/>
    <w:rsid w:val="001474D9"/>
    <w:rsid w:val="00147578"/>
    <w:rsid w:val="00147CEE"/>
    <w:rsid w:val="00147F53"/>
    <w:rsid w:val="00150007"/>
    <w:rsid w:val="00150040"/>
    <w:rsid w:val="00150440"/>
    <w:rsid w:val="0015098D"/>
    <w:rsid w:val="001509A8"/>
    <w:rsid w:val="00150B20"/>
    <w:rsid w:val="00151795"/>
    <w:rsid w:val="001517DC"/>
    <w:rsid w:val="00151A43"/>
    <w:rsid w:val="00151C97"/>
    <w:rsid w:val="00151E6F"/>
    <w:rsid w:val="0015212D"/>
    <w:rsid w:val="00152730"/>
    <w:rsid w:val="0015328D"/>
    <w:rsid w:val="00153388"/>
    <w:rsid w:val="001536C2"/>
    <w:rsid w:val="001539D7"/>
    <w:rsid w:val="00153A02"/>
    <w:rsid w:val="00153B4C"/>
    <w:rsid w:val="001540B8"/>
    <w:rsid w:val="0015443C"/>
    <w:rsid w:val="001548B7"/>
    <w:rsid w:val="00154B7E"/>
    <w:rsid w:val="001555B4"/>
    <w:rsid w:val="00155DAB"/>
    <w:rsid w:val="00155E38"/>
    <w:rsid w:val="00156BA6"/>
    <w:rsid w:val="00156E28"/>
    <w:rsid w:val="00157173"/>
    <w:rsid w:val="00157390"/>
    <w:rsid w:val="00157528"/>
    <w:rsid w:val="0016011B"/>
    <w:rsid w:val="0016018D"/>
    <w:rsid w:val="001604CD"/>
    <w:rsid w:val="0016067A"/>
    <w:rsid w:val="00160736"/>
    <w:rsid w:val="00160B54"/>
    <w:rsid w:val="00161235"/>
    <w:rsid w:val="001617F8"/>
    <w:rsid w:val="00161E0B"/>
    <w:rsid w:val="00162017"/>
    <w:rsid w:val="00162269"/>
    <w:rsid w:val="00162296"/>
    <w:rsid w:val="0016240B"/>
    <w:rsid w:val="00162542"/>
    <w:rsid w:val="00162594"/>
    <w:rsid w:val="0016270E"/>
    <w:rsid w:val="00162BE3"/>
    <w:rsid w:val="0016319F"/>
    <w:rsid w:val="001631E8"/>
    <w:rsid w:val="0016383E"/>
    <w:rsid w:val="0016385B"/>
    <w:rsid w:val="00163D60"/>
    <w:rsid w:val="00163D97"/>
    <w:rsid w:val="001640EA"/>
    <w:rsid w:val="001640FE"/>
    <w:rsid w:val="00164243"/>
    <w:rsid w:val="00164480"/>
    <w:rsid w:val="00164713"/>
    <w:rsid w:val="00164BDE"/>
    <w:rsid w:val="00164CE8"/>
    <w:rsid w:val="00164E15"/>
    <w:rsid w:val="00164E7B"/>
    <w:rsid w:val="00165C07"/>
    <w:rsid w:val="0016631A"/>
    <w:rsid w:val="001665D7"/>
    <w:rsid w:val="0016680D"/>
    <w:rsid w:val="00166F6D"/>
    <w:rsid w:val="00167250"/>
    <w:rsid w:val="001675F0"/>
    <w:rsid w:val="00167A87"/>
    <w:rsid w:val="00167BFB"/>
    <w:rsid w:val="00170629"/>
    <w:rsid w:val="0017084A"/>
    <w:rsid w:val="001709A8"/>
    <w:rsid w:val="00170A5B"/>
    <w:rsid w:val="00170B0C"/>
    <w:rsid w:val="00170B8E"/>
    <w:rsid w:val="00170D14"/>
    <w:rsid w:val="00170E27"/>
    <w:rsid w:val="001711F5"/>
    <w:rsid w:val="00171429"/>
    <w:rsid w:val="00171A35"/>
    <w:rsid w:val="00171ACE"/>
    <w:rsid w:val="00171C14"/>
    <w:rsid w:val="001724FA"/>
    <w:rsid w:val="001728ED"/>
    <w:rsid w:val="00172C2D"/>
    <w:rsid w:val="00172CFD"/>
    <w:rsid w:val="00173009"/>
    <w:rsid w:val="00173352"/>
    <w:rsid w:val="0017335E"/>
    <w:rsid w:val="001737AE"/>
    <w:rsid w:val="0017382A"/>
    <w:rsid w:val="00173939"/>
    <w:rsid w:val="00173D59"/>
    <w:rsid w:val="00173E53"/>
    <w:rsid w:val="00173F0D"/>
    <w:rsid w:val="0017481D"/>
    <w:rsid w:val="00175703"/>
    <w:rsid w:val="0017581B"/>
    <w:rsid w:val="00175D65"/>
    <w:rsid w:val="00176256"/>
    <w:rsid w:val="001763DE"/>
    <w:rsid w:val="00176B83"/>
    <w:rsid w:val="001777D5"/>
    <w:rsid w:val="00177CE9"/>
    <w:rsid w:val="001802FB"/>
    <w:rsid w:val="00180BD2"/>
    <w:rsid w:val="00180D13"/>
    <w:rsid w:val="00180EFF"/>
    <w:rsid w:val="001811C1"/>
    <w:rsid w:val="00181390"/>
    <w:rsid w:val="00181540"/>
    <w:rsid w:val="00181568"/>
    <w:rsid w:val="001815E9"/>
    <w:rsid w:val="00181E40"/>
    <w:rsid w:val="00181F16"/>
    <w:rsid w:val="00182971"/>
    <w:rsid w:val="00182FAE"/>
    <w:rsid w:val="00183256"/>
    <w:rsid w:val="001834AC"/>
    <w:rsid w:val="0018363B"/>
    <w:rsid w:val="00183695"/>
    <w:rsid w:val="001837CB"/>
    <w:rsid w:val="00183A4F"/>
    <w:rsid w:val="00183E1B"/>
    <w:rsid w:val="00183FBD"/>
    <w:rsid w:val="00184C99"/>
    <w:rsid w:val="00184D27"/>
    <w:rsid w:val="00184EC0"/>
    <w:rsid w:val="00184ECF"/>
    <w:rsid w:val="00185211"/>
    <w:rsid w:val="00185212"/>
    <w:rsid w:val="00185332"/>
    <w:rsid w:val="001854EE"/>
    <w:rsid w:val="00185545"/>
    <w:rsid w:val="001858D0"/>
    <w:rsid w:val="00185B3C"/>
    <w:rsid w:val="00186233"/>
    <w:rsid w:val="0018634F"/>
    <w:rsid w:val="00186EE4"/>
    <w:rsid w:val="001870CF"/>
    <w:rsid w:val="001871E8"/>
    <w:rsid w:val="00187A27"/>
    <w:rsid w:val="00187AA7"/>
    <w:rsid w:val="00187C49"/>
    <w:rsid w:val="00187F85"/>
    <w:rsid w:val="00190753"/>
    <w:rsid w:val="00190F2D"/>
    <w:rsid w:val="00191255"/>
    <w:rsid w:val="001912FA"/>
    <w:rsid w:val="001913B0"/>
    <w:rsid w:val="0019173B"/>
    <w:rsid w:val="00191F7D"/>
    <w:rsid w:val="0019243E"/>
    <w:rsid w:val="00192619"/>
    <w:rsid w:val="0019266A"/>
    <w:rsid w:val="00192DCE"/>
    <w:rsid w:val="00192ECE"/>
    <w:rsid w:val="0019372C"/>
    <w:rsid w:val="00193A7F"/>
    <w:rsid w:val="00193C16"/>
    <w:rsid w:val="00193E10"/>
    <w:rsid w:val="00193F4E"/>
    <w:rsid w:val="00194430"/>
    <w:rsid w:val="00194573"/>
    <w:rsid w:val="00194708"/>
    <w:rsid w:val="00194E2B"/>
    <w:rsid w:val="00194EEC"/>
    <w:rsid w:val="00195135"/>
    <w:rsid w:val="001952CC"/>
    <w:rsid w:val="001952F6"/>
    <w:rsid w:val="00195C69"/>
    <w:rsid w:val="00195CF5"/>
    <w:rsid w:val="001961F8"/>
    <w:rsid w:val="00196388"/>
    <w:rsid w:val="001965CE"/>
    <w:rsid w:val="00196900"/>
    <w:rsid w:val="0019715E"/>
    <w:rsid w:val="00197A7B"/>
    <w:rsid w:val="001A066F"/>
    <w:rsid w:val="001A06FA"/>
    <w:rsid w:val="001A0D2F"/>
    <w:rsid w:val="001A0E14"/>
    <w:rsid w:val="001A1767"/>
    <w:rsid w:val="001A2899"/>
    <w:rsid w:val="001A28CD"/>
    <w:rsid w:val="001A297B"/>
    <w:rsid w:val="001A29AB"/>
    <w:rsid w:val="001A2B10"/>
    <w:rsid w:val="001A2C9C"/>
    <w:rsid w:val="001A319D"/>
    <w:rsid w:val="001A3373"/>
    <w:rsid w:val="001A35E3"/>
    <w:rsid w:val="001A3684"/>
    <w:rsid w:val="001A44C5"/>
    <w:rsid w:val="001A45EC"/>
    <w:rsid w:val="001A4AA3"/>
    <w:rsid w:val="001A4B08"/>
    <w:rsid w:val="001A4F67"/>
    <w:rsid w:val="001A5023"/>
    <w:rsid w:val="001A5C27"/>
    <w:rsid w:val="001A6259"/>
    <w:rsid w:val="001A63D7"/>
    <w:rsid w:val="001A63FD"/>
    <w:rsid w:val="001A6C7E"/>
    <w:rsid w:val="001A6F63"/>
    <w:rsid w:val="001A6F77"/>
    <w:rsid w:val="001A6FCB"/>
    <w:rsid w:val="001A70EF"/>
    <w:rsid w:val="001A7135"/>
    <w:rsid w:val="001A714F"/>
    <w:rsid w:val="001A72CC"/>
    <w:rsid w:val="001A74B5"/>
    <w:rsid w:val="001A79DA"/>
    <w:rsid w:val="001A7F2E"/>
    <w:rsid w:val="001B0386"/>
    <w:rsid w:val="001B055F"/>
    <w:rsid w:val="001B10B2"/>
    <w:rsid w:val="001B15D7"/>
    <w:rsid w:val="001B18DE"/>
    <w:rsid w:val="001B2044"/>
    <w:rsid w:val="001B297E"/>
    <w:rsid w:val="001B2A1E"/>
    <w:rsid w:val="001B2C2C"/>
    <w:rsid w:val="001B308C"/>
    <w:rsid w:val="001B3596"/>
    <w:rsid w:val="001B3948"/>
    <w:rsid w:val="001B3FE9"/>
    <w:rsid w:val="001B4ACE"/>
    <w:rsid w:val="001B4B51"/>
    <w:rsid w:val="001B4C62"/>
    <w:rsid w:val="001B5175"/>
    <w:rsid w:val="001B58A2"/>
    <w:rsid w:val="001B59FD"/>
    <w:rsid w:val="001B65FE"/>
    <w:rsid w:val="001B6829"/>
    <w:rsid w:val="001B69CD"/>
    <w:rsid w:val="001B775E"/>
    <w:rsid w:val="001B7A94"/>
    <w:rsid w:val="001B7B46"/>
    <w:rsid w:val="001C006B"/>
    <w:rsid w:val="001C08D2"/>
    <w:rsid w:val="001C093E"/>
    <w:rsid w:val="001C0C90"/>
    <w:rsid w:val="001C0F0C"/>
    <w:rsid w:val="001C0FB9"/>
    <w:rsid w:val="001C118B"/>
    <w:rsid w:val="001C12E8"/>
    <w:rsid w:val="001C1A03"/>
    <w:rsid w:val="001C2842"/>
    <w:rsid w:val="001C296B"/>
    <w:rsid w:val="001C2A2A"/>
    <w:rsid w:val="001C3064"/>
    <w:rsid w:val="001C32AC"/>
    <w:rsid w:val="001C36E1"/>
    <w:rsid w:val="001C3DCC"/>
    <w:rsid w:val="001C3EE1"/>
    <w:rsid w:val="001C43C3"/>
    <w:rsid w:val="001C4475"/>
    <w:rsid w:val="001C48EF"/>
    <w:rsid w:val="001C4A5C"/>
    <w:rsid w:val="001C5189"/>
    <w:rsid w:val="001C521F"/>
    <w:rsid w:val="001C5285"/>
    <w:rsid w:val="001C52F9"/>
    <w:rsid w:val="001C5A47"/>
    <w:rsid w:val="001C5D5F"/>
    <w:rsid w:val="001C5FF3"/>
    <w:rsid w:val="001C66C2"/>
    <w:rsid w:val="001C6E80"/>
    <w:rsid w:val="001C7089"/>
    <w:rsid w:val="001C727F"/>
    <w:rsid w:val="001C73C0"/>
    <w:rsid w:val="001C794B"/>
    <w:rsid w:val="001C7C1F"/>
    <w:rsid w:val="001C7E8E"/>
    <w:rsid w:val="001C7E92"/>
    <w:rsid w:val="001C7F61"/>
    <w:rsid w:val="001D0391"/>
    <w:rsid w:val="001D0746"/>
    <w:rsid w:val="001D0BEA"/>
    <w:rsid w:val="001D0D7A"/>
    <w:rsid w:val="001D0FF7"/>
    <w:rsid w:val="001D138D"/>
    <w:rsid w:val="001D155F"/>
    <w:rsid w:val="001D172F"/>
    <w:rsid w:val="001D1908"/>
    <w:rsid w:val="001D1E2F"/>
    <w:rsid w:val="001D211F"/>
    <w:rsid w:val="001D257B"/>
    <w:rsid w:val="001D2F2E"/>
    <w:rsid w:val="001D2FD4"/>
    <w:rsid w:val="001D3BCD"/>
    <w:rsid w:val="001D3BDC"/>
    <w:rsid w:val="001D42A7"/>
    <w:rsid w:val="001D46D6"/>
    <w:rsid w:val="001D4722"/>
    <w:rsid w:val="001D513D"/>
    <w:rsid w:val="001D5482"/>
    <w:rsid w:val="001D6401"/>
    <w:rsid w:val="001D656A"/>
    <w:rsid w:val="001D6679"/>
    <w:rsid w:val="001D680E"/>
    <w:rsid w:val="001D6AAD"/>
    <w:rsid w:val="001D6B01"/>
    <w:rsid w:val="001D6C5C"/>
    <w:rsid w:val="001D6F18"/>
    <w:rsid w:val="001D77BF"/>
    <w:rsid w:val="001D788F"/>
    <w:rsid w:val="001D7EE1"/>
    <w:rsid w:val="001E0280"/>
    <w:rsid w:val="001E02C7"/>
    <w:rsid w:val="001E0529"/>
    <w:rsid w:val="001E0C9D"/>
    <w:rsid w:val="001E114A"/>
    <w:rsid w:val="001E18F1"/>
    <w:rsid w:val="001E19D2"/>
    <w:rsid w:val="001E1BFD"/>
    <w:rsid w:val="001E1D58"/>
    <w:rsid w:val="001E21D4"/>
    <w:rsid w:val="001E2419"/>
    <w:rsid w:val="001E24FC"/>
    <w:rsid w:val="001E2515"/>
    <w:rsid w:val="001E2534"/>
    <w:rsid w:val="001E25A9"/>
    <w:rsid w:val="001E26D4"/>
    <w:rsid w:val="001E31D3"/>
    <w:rsid w:val="001E36CD"/>
    <w:rsid w:val="001E388B"/>
    <w:rsid w:val="001E3BA9"/>
    <w:rsid w:val="001E410D"/>
    <w:rsid w:val="001E4257"/>
    <w:rsid w:val="001E43F7"/>
    <w:rsid w:val="001E46A1"/>
    <w:rsid w:val="001E4C01"/>
    <w:rsid w:val="001E4CBA"/>
    <w:rsid w:val="001E4EF8"/>
    <w:rsid w:val="001E5298"/>
    <w:rsid w:val="001E53D3"/>
    <w:rsid w:val="001E5671"/>
    <w:rsid w:val="001E59C4"/>
    <w:rsid w:val="001E5F10"/>
    <w:rsid w:val="001E5F76"/>
    <w:rsid w:val="001E5FCA"/>
    <w:rsid w:val="001E6650"/>
    <w:rsid w:val="001E7009"/>
    <w:rsid w:val="001E76D1"/>
    <w:rsid w:val="001E77DE"/>
    <w:rsid w:val="001E7B4D"/>
    <w:rsid w:val="001F0360"/>
    <w:rsid w:val="001F0556"/>
    <w:rsid w:val="001F0B2C"/>
    <w:rsid w:val="001F0FB5"/>
    <w:rsid w:val="001F1F4B"/>
    <w:rsid w:val="001F2552"/>
    <w:rsid w:val="001F2B14"/>
    <w:rsid w:val="001F32E9"/>
    <w:rsid w:val="001F3F61"/>
    <w:rsid w:val="001F41D1"/>
    <w:rsid w:val="001F42F9"/>
    <w:rsid w:val="001F4618"/>
    <w:rsid w:val="001F4C87"/>
    <w:rsid w:val="001F4FC3"/>
    <w:rsid w:val="001F6352"/>
    <w:rsid w:val="001F6475"/>
    <w:rsid w:val="001F6B6F"/>
    <w:rsid w:val="001F6B7E"/>
    <w:rsid w:val="001F6B86"/>
    <w:rsid w:val="001F6C1F"/>
    <w:rsid w:val="001F7E3C"/>
    <w:rsid w:val="00200331"/>
    <w:rsid w:val="00200876"/>
    <w:rsid w:val="00200A55"/>
    <w:rsid w:val="00200EDF"/>
    <w:rsid w:val="002013FB"/>
    <w:rsid w:val="00201500"/>
    <w:rsid w:val="00201A00"/>
    <w:rsid w:val="00201A1D"/>
    <w:rsid w:val="00201BAE"/>
    <w:rsid w:val="00201BC0"/>
    <w:rsid w:val="00201CE3"/>
    <w:rsid w:val="00201DA1"/>
    <w:rsid w:val="00201EC7"/>
    <w:rsid w:val="00202214"/>
    <w:rsid w:val="00202374"/>
    <w:rsid w:val="002024B3"/>
    <w:rsid w:val="002029D4"/>
    <w:rsid w:val="00203259"/>
    <w:rsid w:val="00203A0F"/>
    <w:rsid w:val="00203BD8"/>
    <w:rsid w:val="00203DB8"/>
    <w:rsid w:val="00203DFF"/>
    <w:rsid w:val="002044BB"/>
    <w:rsid w:val="002045E9"/>
    <w:rsid w:val="002048F9"/>
    <w:rsid w:val="00204FC6"/>
    <w:rsid w:val="00204FF4"/>
    <w:rsid w:val="00205268"/>
    <w:rsid w:val="00205997"/>
    <w:rsid w:val="00205CCC"/>
    <w:rsid w:val="0020640E"/>
    <w:rsid w:val="00206552"/>
    <w:rsid w:val="00206C83"/>
    <w:rsid w:val="00206E68"/>
    <w:rsid w:val="00207A67"/>
    <w:rsid w:val="00207B55"/>
    <w:rsid w:val="002102E7"/>
    <w:rsid w:val="0021071B"/>
    <w:rsid w:val="00210FBD"/>
    <w:rsid w:val="002114B5"/>
    <w:rsid w:val="0021190C"/>
    <w:rsid w:val="00211B71"/>
    <w:rsid w:val="0021209D"/>
    <w:rsid w:val="002120EC"/>
    <w:rsid w:val="00212A0D"/>
    <w:rsid w:val="00212B5E"/>
    <w:rsid w:val="00213045"/>
    <w:rsid w:val="00213236"/>
    <w:rsid w:val="002137F5"/>
    <w:rsid w:val="00214794"/>
    <w:rsid w:val="00214830"/>
    <w:rsid w:val="00214A2C"/>
    <w:rsid w:val="00214C24"/>
    <w:rsid w:val="00214C5E"/>
    <w:rsid w:val="002150CC"/>
    <w:rsid w:val="00215519"/>
    <w:rsid w:val="002156A4"/>
    <w:rsid w:val="00215746"/>
    <w:rsid w:val="00215CB2"/>
    <w:rsid w:val="00216033"/>
    <w:rsid w:val="00216BD3"/>
    <w:rsid w:val="0021741F"/>
    <w:rsid w:val="00217494"/>
    <w:rsid w:val="002174EF"/>
    <w:rsid w:val="002175E3"/>
    <w:rsid w:val="0021760A"/>
    <w:rsid w:val="00217BF5"/>
    <w:rsid w:val="00217DAD"/>
    <w:rsid w:val="0022067F"/>
    <w:rsid w:val="00220AE1"/>
    <w:rsid w:val="00220E3E"/>
    <w:rsid w:val="002211A4"/>
    <w:rsid w:val="002215A8"/>
    <w:rsid w:val="00221650"/>
    <w:rsid w:val="00221748"/>
    <w:rsid w:val="00221E5F"/>
    <w:rsid w:val="00221F62"/>
    <w:rsid w:val="00222073"/>
    <w:rsid w:val="002227D7"/>
    <w:rsid w:val="00222934"/>
    <w:rsid w:val="002229E7"/>
    <w:rsid w:val="00222B38"/>
    <w:rsid w:val="002231A9"/>
    <w:rsid w:val="0022391C"/>
    <w:rsid w:val="00223D0E"/>
    <w:rsid w:val="00223DF3"/>
    <w:rsid w:val="00224042"/>
    <w:rsid w:val="00224DC8"/>
    <w:rsid w:val="0022507B"/>
    <w:rsid w:val="002251E1"/>
    <w:rsid w:val="00225269"/>
    <w:rsid w:val="002252BD"/>
    <w:rsid w:val="0022540E"/>
    <w:rsid w:val="0022551E"/>
    <w:rsid w:val="00225962"/>
    <w:rsid w:val="002259CD"/>
    <w:rsid w:val="00225D01"/>
    <w:rsid w:val="00225E19"/>
    <w:rsid w:val="002261B1"/>
    <w:rsid w:val="002264B9"/>
    <w:rsid w:val="00226ACB"/>
    <w:rsid w:val="00226C33"/>
    <w:rsid w:val="002271B5"/>
    <w:rsid w:val="00227329"/>
    <w:rsid w:val="00227397"/>
    <w:rsid w:val="002275EB"/>
    <w:rsid w:val="00227654"/>
    <w:rsid w:val="00227A1E"/>
    <w:rsid w:val="00227AA0"/>
    <w:rsid w:val="0023013D"/>
    <w:rsid w:val="00230235"/>
    <w:rsid w:val="00230304"/>
    <w:rsid w:val="002303E3"/>
    <w:rsid w:val="00230435"/>
    <w:rsid w:val="002304FF"/>
    <w:rsid w:val="00230C9F"/>
    <w:rsid w:val="00230EB0"/>
    <w:rsid w:val="002316FA"/>
    <w:rsid w:val="00231EBF"/>
    <w:rsid w:val="002322DD"/>
    <w:rsid w:val="002324EC"/>
    <w:rsid w:val="00232C7D"/>
    <w:rsid w:val="002333B4"/>
    <w:rsid w:val="00234042"/>
    <w:rsid w:val="002340BB"/>
    <w:rsid w:val="002348DD"/>
    <w:rsid w:val="00234990"/>
    <w:rsid w:val="00234E6C"/>
    <w:rsid w:val="00234F23"/>
    <w:rsid w:val="00235884"/>
    <w:rsid w:val="0023589A"/>
    <w:rsid w:val="00235A33"/>
    <w:rsid w:val="00235E18"/>
    <w:rsid w:val="002361C9"/>
    <w:rsid w:val="00236970"/>
    <w:rsid w:val="00236A0A"/>
    <w:rsid w:val="00236BCD"/>
    <w:rsid w:val="00236EEE"/>
    <w:rsid w:val="00236F80"/>
    <w:rsid w:val="00237181"/>
    <w:rsid w:val="002374FE"/>
    <w:rsid w:val="00237566"/>
    <w:rsid w:val="002378BA"/>
    <w:rsid w:val="00237B91"/>
    <w:rsid w:val="00237C79"/>
    <w:rsid w:val="002401F5"/>
    <w:rsid w:val="00240705"/>
    <w:rsid w:val="00240A1D"/>
    <w:rsid w:val="00240DF1"/>
    <w:rsid w:val="00240FCF"/>
    <w:rsid w:val="00241115"/>
    <w:rsid w:val="0024114C"/>
    <w:rsid w:val="002411A4"/>
    <w:rsid w:val="00241366"/>
    <w:rsid w:val="00242182"/>
    <w:rsid w:val="00242205"/>
    <w:rsid w:val="0024248C"/>
    <w:rsid w:val="00242AE7"/>
    <w:rsid w:val="00242D52"/>
    <w:rsid w:val="00243205"/>
    <w:rsid w:val="00243789"/>
    <w:rsid w:val="00243BD7"/>
    <w:rsid w:val="00243D61"/>
    <w:rsid w:val="00244286"/>
    <w:rsid w:val="002444A1"/>
    <w:rsid w:val="00244DD7"/>
    <w:rsid w:val="00244F91"/>
    <w:rsid w:val="00245577"/>
    <w:rsid w:val="002455CE"/>
    <w:rsid w:val="00245763"/>
    <w:rsid w:val="00245768"/>
    <w:rsid w:val="002458C2"/>
    <w:rsid w:val="00245CF7"/>
    <w:rsid w:val="002461F0"/>
    <w:rsid w:val="002463F3"/>
    <w:rsid w:val="002464C1"/>
    <w:rsid w:val="0024719B"/>
    <w:rsid w:val="0024787A"/>
    <w:rsid w:val="002505A5"/>
    <w:rsid w:val="002505F5"/>
    <w:rsid w:val="002508BA"/>
    <w:rsid w:val="0025155D"/>
    <w:rsid w:val="00251577"/>
    <w:rsid w:val="00251727"/>
    <w:rsid w:val="002518B2"/>
    <w:rsid w:val="00251ACB"/>
    <w:rsid w:val="002520FF"/>
    <w:rsid w:val="00252947"/>
    <w:rsid w:val="002529FF"/>
    <w:rsid w:val="00252A61"/>
    <w:rsid w:val="00252B86"/>
    <w:rsid w:val="00252BDC"/>
    <w:rsid w:val="00252BFA"/>
    <w:rsid w:val="00252E27"/>
    <w:rsid w:val="002532A9"/>
    <w:rsid w:val="002540DE"/>
    <w:rsid w:val="002542E3"/>
    <w:rsid w:val="002549AB"/>
    <w:rsid w:val="002550CC"/>
    <w:rsid w:val="002555A6"/>
    <w:rsid w:val="002559E8"/>
    <w:rsid w:val="00255F43"/>
    <w:rsid w:val="00256361"/>
    <w:rsid w:val="002565BC"/>
    <w:rsid w:val="00256AF9"/>
    <w:rsid w:val="00257052"/>
    <w:rsid w:val="002572F4"/>
    <w:rsid w:val="002600F1"/>
    <w:rsid w:val="00260340"/>
    <w:rsid w:val="0026034C"/>
    <w:rsid w:val="00260A45"/>
    <w:rsid w:val="00260ABB"/>
    <w:rsid w:val="00260CF5"/>
    <w:rsid w:val="00260DE9"/>
    <w:rsid w:val="002615CC"/>
    <w:rsid w:val="0026176B"/>
    <w:rsid w:val="00261C53"/>
    <w:rsid w:val="00261DD2"/>
    <w:rsid w:val="00261ED8"/>
    <w:rsid w:val="002628AF"/>
    <w:rsid w:val="00262CEA"/>
    <w:rsid w:val="00262F32"/>
    <w:rsid w:val="0026317C"/>
    <w:rsid w:val="002632A4"/>
    <w:rsid w:val="002634FD"/>
    <w:rsid w:val="00263804"/>
    <w:rsid w:val="0026389D"/>
    <w:rsid w:val="00263B5A"/>
    <w:rsid w:val="00263B6D"/>
    <w:rsid w:val="00263C9E"/>
    <w:rsid w:val="00263D68"/>
    <w:rsid w:val="00263E65"/>
    <w:rsid w:val="002640A9"/>
    <w:rsid w:val="00264B07"/>
    <w:rsid w:val="0026556F"/>
    <w:rsid w:val="00265571"/>
    <w:rsid w:val="00265789"/>
    <w:rsid w:val="00265DD4"/>
    <w:rsid w:val="00266645"/>
    <w:rsid w:val="00266A03"/>
    <w:rsid w:val="00267027"/>
    <w:rsid w:val="002670B8"/>
    <w:rsid w:val="00267D71"/>
    <w:rsid w:val="00270189"/>
    <w:rsid w:val="00270544"/>
    <w:rsid w:val="0027072B"/>
    <w:rsid w:val="00270807"/>
    <w:rsid w:val="00270962"/>
    <w:rsid w:val="00270988"/>
    <w:rsid w:val="00270D31"/>
    <w:rsid w:val="00270D89"/>
    <w:rsid w:val="00271013"/>
    <w:rsid w:val="00271067"/>
    <w:rsid w:val="00271444"/>
    <w:rsid w:val="002714A0"/>
    <w:rsid w:val="00271D22"/>
    <w:rsid w:val="00271EA4"/>
    <w:rsid w:val="00272754"/>
    <w:rsid w:val="00272935"/>
    <w:rsid w:val="0027294C"/>
    <w:rsid w:val="00272A0C"/>
    <w:rsid w:val="00272C46"/>
    <w:rsid w:val="00272DAA"/>
    <w:rsid w:val="00272F50"/>
    <w:rsid w:val="0027373F"/>
    <w:rsid w:val="002738EE"/>
    <w:rsid w:val="00273903"/>
    <w:rsid w:val="00274132"/>
    <w:rsid w:val="00274288"/>
    <w:rsid w:val="00274636"/>
    <w:rsid w:val="002746B5"/>
    <w:rsid w:val="002749B0"/>
    <w:rsid w:val="00275441"/>
    <w:rsid w:val="0027574F"/>
    <w:rsid w:val="002770C7"/>
    <w:rsid w:val="00277B95"/>
    <w:rsid w:val="00277C44"/>
    <w:rsid w:val="00277DD8"/>
    <w:rsid w:val="00280411"/>
    <w:rsid w:val="00280510"/>
    <w:rsid w:val="002808EA"/>
    <w:rsid w:val="00280D5A"/>
    <w:rsid w:val="00280D66"/>
    <w:rsid w:val="00281173"/>
    <w:rsid w:val="0028139A"/>
    <w:rsid w:val="00281757"/>
    <w:rsid w:val="0028176B"/>
    <w:rsid w:val="00282594"/>
    <w:rsid w:val="002827A5"/>
    <w:rsid w:val="00282821"/>
    <w:rsid w:val="00283631"/>
    <w:rsid w:val="002837E1"/>
    <w:rsid w:val="00283805"/>
    <w:rsid w:val="0028397B"/>
    <w:rsid w:val="002839A6"/>
    <w:rsid w:val="00283A55"/>
    <w:rsid w:val="00284553"/>
    <w:rsid w:val="00284F54"/>
    <w:rsid w:val="00285A07"/>
    <w:rsid w:val="00285A37"/>
    <w:rsid w:val="00285A80"/>
    <w:rsid w:val="00285E47"/>
    <w:rsid w:val="00286020"/>
    <w:rsid w:val="002860D1"/>
    <w:rsid w:val="00286718"/>
    <w:rsid w:val="00286ABB"/>
    <w:rsid w:val="00286EE5"/>
    <w:rsid w:val="00286FFE"/>
    <w:rsid w:val="0028715F"/>
    <w:rsid w:val="002873A5"/>
    <w:rsid w:val="002878E0"/>
    <w:rsid w:val="00290182"/>
    <w:rsid w:val="00290281"/>
    <w:rsid w:val="002902D9"/>
    <w:rsid w:val="00290A05"/>
    <w:rsid w:val="00290FAB"/>
    <w:rsid w:val="00291E5E"/>
    <w:rsid w:val="00291E7E"/>
    <w:rsid w:val="00291F20"/>
    <w:rsid w:val="00291F56"/>
    <w:rsid w:val="00292207"/>
    <w:rsid w:val="002927AB"/>
    <w:rsid w:val="00292CE3"/>
    <w:rsid w:val="00292E5C"/>
    <w:rsid w:val="0029316C"/>
    <w:rsid w:val="00293502"/>
    <w:rsid w:val="00293542"/>
    <w:rsid w:val="00294976"/>
    <w:rsid w:val="002950D1"/>
    <w:rsid w:val="00295313"/>
    <w:rsid w:val="00295AE3"/>
    <w:rsid w:val="002970F1"/>
    <w:rsid w:val="00297C7C"/>
    <w:rsid w:val="00297C91"/>
    <w:rsid w:val="002A0E26"/>
    <w:rsid w:val="002A106B"/>
    <w:rsid w:val="002A149E"/>
    <w:rsid w:val="002A16AB"/>
    <w:rsid w:val="002A1E44"/>
    <w:rsid w:val="002A20CD"/>
    <w:rsid w:val="002A3076"/>
    <w:rsid w:val="002A324C"/>
    <w:rsid w:val="002A3756"/>
    <w:rsid w:val="002A37FD"/>
    <w:rsid w:val="002A39AD"/>
    <w:rsid w:val="002A3A4E"/>
    <w:rsid w:val="002A4278"/>
    <w:rsid w:val="002A473D"/>
    <w:rsid w:val="002A4853"/>
    <w:rsid w:val="002A48ED"/>
    <w:rsid w:val="002A4907"/>
    <w:rsid w:val="002A49A7"/>
    <w:rsid w:val="002A5AE3"/>
    <w:rsid w:val="002A619F"/>
    <w:rsid w:val="002A62CF"/>
    <w:rsid w:val="002A63AD"/>
    <w:rsid w:val="002A677A"/>
    <w:rsid w:val="002A6987"/>
    <w:rsid w:val="002A69BD"/>
    <w:rsid w:val="002A6D78"/>
    <w:rsid w:val="002A6E2B"/>
    <w:rsid w:val="002A726A"/>
    <w:rsid w:val="002A72D0"/>
    <w:rsid w:val="002A7772"/>
    <w:rsid w:val="002A7849"/>
    <w:rsid w:val="002B0206"/>
    <w:rsid w:val="002B02D0"/>
    <w:rsid w:val="002B04E2"/>
    <w:rsid w:val="002B052A"/>
    <w:rsid w:val="002B0737"/>
    <w:rsid w:val="002B136A"/>
    <w:rsid w:val="002B1AB3"/>
    <w:rsid w:val="002B2238"/>
    <w:rsid w:val="002B2620"/>
    <w:rsid w:val="002B3450"/>
    <w:rsid w:val="002B3900"/>
    <w:rsid w:val="002B3CAB"/>
    <w:rsid w:val="002B3DAE"/>
    <w:rsid w:val="002B412E"/>
    <w:rsid w:val="002B423B"/>
    <w:rsid w:val="002B4260"/>
    <w:rsid w:val="002B4450"/>
    <w:rsid w:val="002B45A7"/>
    <w:rsid w:val="002B4653"/>
    <w:rsid w:val="002B476E"/>
    <w:rsid w:val="002B4B14"/>
    <w:rsid w:val="002B4D45"/>
    <w:rsid w:val="002B4EB9"/>
    <w:rsid w:val="002B52BA"/>
    <w:rsid w:val="002B5CFF"/>
    <w:rsid w:val="002B636C"/>
    <w:rsid w:val="002B66E5"/>
    <w:rsid w:val="002B69AB"/>
    <w:rsid w:val="002B722D"/>
    <w:rsid w:val="002B7BA7"/>
    <w:rsid w:val="002B7F54"/>
    <w:rsid w:val="002C05F4"/>
    <w:rsid w:val="002C0721"/>
    <w:rsid w:val="002C0C2F"/>
    <w:rsid w:val="002C0CBD"/>
    <w:rsid w:val="002C0E5D"/>
    <w:rsid w:val="002C0FA4"/>
    <w:rsid w:val="002C10C0"/>
    <w:rsid w:val="002C129E"/>
    <w:rsid w:val="002C2202"/>
    <w:rsid w:val="002C2492"/>
    <w:rsid w:val="002C2827"/>
    <w:rsid w:val="002C28A3"/>
    <w:rsid w:val="002C2BAF"/>
    <w:rsid w:val="002C381D"/>
    <w:rsid w:val="002C3923"/>
    <w:rsid w:val="002C3DF1"/>
    <w:rsid w:val="002C3F3A"/>
    <w:rsid w:val="002C4714"/>
    <w:rsid w:val="002C4813"/>
    <w:rsid w:val="002C49F2"/>
    <w:rsid w:val="002C50C4"/>
    <w:rsid w:val="002C596D"/>
    <w:rsid w:val="002C5A7B"/>
    <w:rsid w:val="002C5CCD"/>
    <w:rsid w:val="002C5D0C"/>
    <w:rsid w:val="002C5E9C"/>
    <w:rsid w:val="002C6086"/>
    <w:rsid w:val="002C61B0"/>
    <w:rsid w:val="002C68FF"/>
    <w:rsid w:val="002C69A7"/>
    <w:rsid w:val="002C6FCD"/>
    <w:rsid w:val="002C77F6"/>
    <w:rsid w:val="002C78F0"/>
    <w:rsid w:val="002D039A"/>
    <w:rsid w:val="002D07EC"/>
    <w:rsid w:val="002D095C"/>
    <w:rsid w:val="002D0BA9"/>
    <w:rsid w:val="002D0E43"/>
    <w:rsid w:val="002D1119"/>
    <w:rsid w:val="002D1C17"/>
    <w:rsid w:val="002D2058"/>
    <w:rsid w:val="002D2442"/>
    <w:rsid w:val="002D25B8"/>
    <w:rsid w:val="002D2B33"/>
    <w:rsid w:val="002D2E4E"/>
    <w:rsid w:val="002D32EF"/>
    <w:rsid w:val="002D37AE"/>
    <w:rsid w:val="002D3AF2"/>
    <w:rsid w:val="002D3C7F"/>
    <w:rsid w:val="002D3C8F"/>
    <w:rsid w:val="002D3E4C"/>
    <w:rsid w:val="002D498E"/>
    <w:rsid w:val="002D4B02"/>
    <w:rsid w:val="002D4C1B"/>
    <w:rsid w:val="002D4FBA"/>
    <w:rsid w:val="002D551B"/>
    <w:rsid w:val="002D5BDF"/>
    <w:rsid w:val="002D66E1"/>
    <w:rsid w:val="002D6849"/>
    <w:rsid w:val="002D6E6E"/>
    <w:rsid w:val="002D7754"/>
    <w:rsid w:val="002D78D8"/>
    <w:rsid w:val="002D7E5D"/>
    <w:rsid w:val="002E035A"/>
    <w:rsid w:val="002E0D41"/>
    <w:rsid w:val="002E0ED9"/>
    <w:rsid w:val="002E0F80"/>
    <w:rsid w:val="002E177D"/>
    <w:rsid w:val="002E17BD"/>
    <w:rsid w:val="002E1839"/>
    <w:rsid w:val="002E187A"/>
    <w:rsid w:val="002E190B"/>
    <w:rsid w:val="002E1996"/>
    <w:rsid w:val="002E1B27"/>
    <w:rsid w:val="002E1E0D"/>
    <w:rsid w:val="002E233D"/>
    <w:rsid w:val="002E2365"/>
    <w:rsid w:val="002E25B6"/>
    <w:rsid w:val="002E2F29"/>
    <w:rsid w:val="002E3063"/>
    <w:rsid w:val="002E31AA"/>
    <w:rsid w:val="002E322D"/>
    <w:rsid w:val="002E3431"/>
    <w:rsid w:val="002E36A3"/>
    <w:rsid w:val="002E3A66"/>
    <w:rsid w:val="002E3B54"/>
    <w:rsid w:val="002E3C93"/>
    <w:rsid w:val="002E3CFD"/>
    <w:rsid w:val="002E3D8E"/>
    <w:rsid w:val="002E3E76"/>
    <w:rsid w:val="002E4331"/>
    <w:rsid w:val="002E4349"/>
    <w:rsid w:val="002E43B6"/>
    <w:rsid w:val="002E457A"/>
    <w:rsid w:val="002E5064"/>
    <w:rsid w:val="002E61BD"/>
    <w:rsid w:val="002E6E17"/>
    <w:rsid w:val="002E719C"/>
    <w:rsid w:val="002E7277"/>
    <w:rsid w:val="002E74D6"/>
    <w:rsid w:val="002E7709"/>
    <w:rsid w:val="002E77AC"/>
    <w:rsid w:val="002F0097"/>
    <w:rsid w:val="002F01E9"/>
    <w:rsid w:val="002F0354"/>
    <w:rsid w:val="002F099B"/>
    <w:rsid w:val="002F0A6B"/>
    <w:rsid w:val="002F0D1D"/>
    <w:rsid w:val="002F0E80"/>
    <w:rsid w:val="002F10DA"/>
    <w:rsid w:val="002F22D6"/>
    <w:rsid w:val="002F23D5"/>
    <w:rsid w:val="002F2EF2"/>
    <w:rsid w:val="002F331F"/>
    <w:rsid w:val="002F33C9"/>
    <w:rsid w:val="002F3A45"/>
    <w:rsid w:val="002F3F66"/>
    <w:rsid w:val="002F407E"/>
    <w:rsid w:val="002F40F1"/>
    <w:rsid w:val="002F42D2"/>
    <w:rsid w:val="002F43AB"/>
    <w:rsid w:val="002F43B7"/>
    <w:rsid w:val="002F4408"/>
    <w:rsid w:val="002F486C"/>
    <w:rsid w:val="002F494C"/>
    <w:rsid w:val="002F4B52"/>
    <w:rsid w:val="002F4C24"/>
    <w:rsid w:val="002F4FF8"/>
    <w:rsid w:val="002F51C0"/>
    <w:rsid w:val="002F53F6"/>
    <w:rsid w:val="002F5ABA"/>
    <w:rsid w:val="002F5E92"/>
    <w:rsid w:val="002F6601"/>
    <w:rsid w:val="002F6853"/>
    <w:rsid w:val="002F73AC"/>
    <w:rsid w:val="002F75B2"/>
    <w:rsid w:val="002F7B17"/>
    <w:rsid w:val="003007CA"/>
    <w:rsid w:val="00300D7A"/>
    <w:rsid w:val="00300F2D"/>
    <w:rsid w:val="00300F6D"/>
    <w:rsid w:val="00301539"/>
    <w:rsid w:val="00301985"/>
    <w:rsid w:val="00301D34"/>
    <w:rsid w:val="00302496"/>
    <w:rsid w:val="003026A7"/>
    <w:rsid w:val="003027EE"/>
    <w:rsid w:val="00302817"/>
    <w:rsid w:val="003029D5"/>
    <w:rsid w:val="00302CF3"/>
    <w:rsid w:val="00302E4B"/>
    <w:rsid w:val="00303D72"/>
    <w:rsid w:val="00304276"/>
    <w:rsid w:val="00304685"/>
    <w:rsid w:val="0030476D"/>
    <w:rsid w:val="003048D1"/>
    <w:rsid w:val="003057DF"/>
    <w:rsid w:val="00305C6A"/>
    <w:rsid w:val="00305DAA"/>
    <w:rsid w:val="00305DEF"/>
    <w:rsid w:val="0030601D"/>
    <w:rsid w:val="003066A1"/>
    <w:rsid w:val="00306DAF"/>
    <w:rsid w:val="0030729A"/>
    <w:rsid w:val="00307334"/>
    <w:rsid w:val="003074E0"/>
    <w:rsid w:val="0030798D"/>
    <w:rsid w:val="00307F48"/>
    <w:rsid w:val="003100A8"/>
    <w:rsid w:val="003100D9"/>
    <w:rsid w:val="00310489"/>
    <w:rsid w:val="0031095E"/>
    <w:rsid w:val="00310970"/>
    <w:rsid w:val="00310A15"/>
    <w:rsid w:val="00310EDB"/>
    <w:rsid w:val="00311326"/>
    <w:rsid w:val="00311649"/>
    <w:rsid w:val="003117BC"/>
    <w:rsid w:val="003118B5"/>
    <w:rsid w:val="00311B46"/>
    <w:rsid w:val="00311C39"/>
    <w:rsid w:val="00312EBC"/>
    <w:rsid w:val="003133C9"/>
    <w:rsid w:val="00313571"/>
    <w:rsid w:val="003135E9"/>
    <w:rsid w:val="0031463D"/>
    <w:rsid w:val="00314B99"/>
    <w:rsid w:val="00314E45"/>
    <w:rsid w:val="00314EBF"/>
    <w:rsid w:val="00315BE4"/>
    <w:rsid w:val="00315F14"/>
    <w:rsid w:val="00316503"/>
    <w:rsid w:val="00316559"/>
    <w:rsid w:val="00316602"/>
    <w:rsid w:val="0031682B"/>
    <w:rsid w:val="00316891"/>
    <w:rsid w:val="0031696F"/>
    <w:rsid w:val="00316A87"/>
    <w:rsid w:val="00317196"/>
    <w:rsid w:val="00317453"/>
    <w:rsid w:val="00317A52"/>
    <w:rsid w:val="00317C4E"/>
    <w:rsid w:val="00320C76"/>
    <w:rsid w:val="003217AE"/>
    <w:rsid w:val="003218E4"/>
    <w:rsid w:val="00322254"/>
    <w:rsid w:val="0032483B"/>
    <w:rsid w:val="00324B6F"/>
    <w:rsid w:val="003254E4"/>
    <w:rsid w:val="00325563"/>
    <w:rsid w:val="00325A56"/>
    <w:rsid w:val="00325A92"/>
    <w:rsid w:val="00325BB7"/>
    <w:rsid w:val="00326363"/>
    <w:rsid w:val="00326438"/>
    <w:rsid w:val="003264FA"/>
    <w:rsid w:val="003265B3"/>
    <w:rsid w:val="0032699C"/>
    <w:rsid w:val="00326BAC"/>
    <w:rsid w:val="00326F98"/>
    <w:rsid w:val="00327171"/>
    <w:rsid w:val="0032742B"/>
    <w:rsid w:val="00327A1C"/>
    <w:rsid w:val="00327BFC"/>
    <w:rsid w:val="00327E85"/>
    <w:rsid w:val="003316BE"/>
    <w:rsid w:val="00331C91"/>
    <w:rsid w:val="00331EE1"/>
    <w:rsid w:val="003322C1"/>
    <w:rsid w:val="00332B9C"/>
    <w:rsid w:val="00332E49"/>
    <w:rsid w:val="003332B0"/>
    <w:rsid w:val="003339FD"/>
    <w:rsid w:val="00333AB4"/>
    <w:rsid w:val="00333CD8"/>
    <w:rsid w:val="003343AF"/>
    <w:rsid w:val="0033446E"/>
    <w:rsid w:val="00334563"/>
    <w:rsid w:val="00334703"/>
    <w:rsid w:val="00334B74"/>
    <w:rsid w:val="003355D3"/>
    <w:rsid w:val="00335768"/>
    <w:rsid w:val="003359E8"/>
    <w:rsid w:val="00335A7A"/>
    <w:rsid w:val="00335CDE"/>
    <w:rsid w:val="00335FEB"/>
    <w:rsid w:val="00336469"/>
    <w:rsid w:val="003368EE"/>
    <w:rsid w:val="00336BFA"/>
    <w:rsid w:val="00336D52"/>
    <w:rsid w:val="00336F97"/>
    <w:rsid w:val="00337D5C"/>
    <w:rsid w:val="0034074D"/>
    <w:rsid w:val="00340E7D"/>
    <w:rsid w:val="00340FEB"/>
    <w:rsid w:val="003413B4"/>
    <w:rsid w:val="00341834"/>
    <w:rsid w:val="00342064"/>
    <w:rsid w:val="00342307"/>
    <w:rsid w:val="003426FD"/>
    <w:rsid w:val="0034278B"/>
    <w:rsid w:val="0034300B"/>
    <w:rsid w:val="0034394F"/>
    <w:rsid w:val="00343B27"/>
    <w:rsid w:val="00344671"/>
    <w:rsid w:val="00344B6A"/>
    <w:rsid w:val="00344CB4"/>
    <w:rsid w:val="003452CB"/>
    <w:rsid w:val="00345399"/>
    <w:rsid w:val="00345673"/>
    <w:rsid w:val="003459DE"/>
    <w:rsid w:val="00345A6B"/>
    <w:rsid w:val="00345AF3"/>
    <w:rsid w:val="00345B64"/>
    <w:rsid w:val="00345DCF"/>
    <w:rsid w:val="0034632E"/>
    <w:rsid w:val="00346607"/>
    <w:rsid w:val="00346620"/>
    <w:rsid w:val="00347108"/>
    <w:rsid w:val="00347471"/>
    <w:rsid w:val="003478C5"/>
    <w:rsid w:val="00347DC0"/>
    <w:rsid w:val="00350816"/>
    <w:rsid w:val="00350DAD"/>
    <w:rsid w:val="00350E52"/>
    <w:rsid w:val="00350FA5"/>
    <w:rsid w:val="0035109B"/>
    <w:rsid w:val="003511CF"/>
    <w:rsid w:val="00351535"/>
    <w:rsid w:val="00351AB6"/>
    <w:rsid w:val="00351B3D"/>
    <w:rsid w:val="00351D98"/>
    <w:rsid w:val="00352384"/>
    <w:rsid w:val="00352ABE"/>
    <w:rsid w:val="003531DE"/>
    <w:rsid w:val="003534B4"/>
    <w:rsid w:val="00353D15"/>
    <w:rsid w:val="00353E44"/>
    <w:rsid w:val="00354409"/>
    <w:rsid w:val="00354561"/>
    <w:rsid w:val="00354DD3"/>
    <w:rsid w:val="003557D4"/>
    <w:rsid w:val="00356089"/>
    <w:rsid w:val="003569FF"/>
    <w:rsid w:val="00356BFB"/>
    <w:rsid w:val="00356C42"/>
    <w:rsid w:val="0035747A"/>
    <w:rsid w:val="00357A00"/>
    <w:rsid w:val="00357CBD"/>
    <w:rsid w:val="00357DFC"/>
    <w:rsid w:val="0036017E"/>
    <w:rsid w:val="003601EA"/>
    <w:rsid w:val="00360463"/>
    <w:rsid w:val="00360695"/>
    <w:rsid w:val="00360C7B"/>
    <w:rsid w:val="00360E9E"/>
    <w:rsid w:val="00360FC4"/>
    <w:rsid w:val="00361D41"/>
    <w:rsid w:val="00362B6D"/>
    <w:rsid w:val="00362CEF"/>
    <w:rsid w:val="00362E1F"/>
    <w:rsid w:val="0036346A"/>
    <w:rsid w:val="00363569"/>
    <w:rsid w:val="003639BF"/>
    <w:rsid w:val="00363B23"/>
    <w:rsid w:val="003643E7"/>
    <w:rsid w:val="003645FF"/>
    <w:rsid w:val="0036480F"/>
    <w:rsid w:val="003650EC"/>
    <w:rsid w:val="003655AE"/>
    <w:rsid w:val="00365864"/>
    <w:rsid w:val="0036587F"/>
    <w:rsid w:val="00365EA7"/>
    <w:rsid w:val="00366CC4"/>
    <w:rsid w:val="00366E9E"/>
    <w:rsid w:val="00366F80"/>
    <w:rsid w:val="00367112"/>
    <w:rsid w:val="0036786E"/>
    <w:rsid w:val="003679D0"/>
    <w:rsid w:val="00367C46"/>
    <w:rsid w:val="0037019C"/>
    <w:rsid w:val="0037035B"/>
    <w:rsid w:val="00370514"/>
    <w:rsid w:val="00370EFE"/>
    <w:rsid w:val="0037168B"/>
    <w:rsid w:val="00371920"/>
    <w:rsid w:val="00371A31"/>
    <w:rsid w:val="00371B34"/>
    <w:rsid w:val="00371D47"/>
    <w:rsid w:val="00372138"/>
    <w:rsid w:val="00372266"/>
    <w:rsid w:val="00372B52"/>
    <w:rsid w:val="0037312E"/>
    <w:rsid w:val="00373994"/>
    <w:rsid w:val="00373CFA"/>
    <w:rsid w:val="0037429A"/>
    <w:rsid w:val="00375140"/>
    <w:rsid w:val="0037562E"/>
    <w:rsid w:val="00375C38"/>
    <w:rsid w:val="003762A4"/>
    <w:rsid w:val="00376354"/>
    <w:rsid w:val="003763DC"/>
    <w:rsid w:val="003766C1"/>
    <w:rsid w:val="00376B80"/>
    <w:rsid w:val="00376BE5"/>
    <w:rsid w:val="003779FD"/>
    <w:rsid w:val="00377B45"/>
    <w:rsid w:val="0038006B"/>
    <w:rsid w:val="0038016E"/>
    <w:rsid w:val="00380507"/>
    <w:rsid w:val="00380938"/>
    <w:rsid w:val="00380D8A"/>
    <w:rsid w:val="003812C1"/>
    <w:rsid w:val="00381922"/>
    <w:rsid w:val="00381A14"/>
    <w:rsid w:val="00381F9E"/>
    <w:rsid w:val="00381FC9"/>
    <w:rsid w:val="003820EB"/>
    <w:rsid w:val="00382355"/>
    <w:rsid w:val="00382729"/>
    <w:rsid w:val="00382771"/>
    <w:rsid w:val="00382BEA"/>
    <w:rsid w:val="00382DF2"/>
    <w:rsid w:val="0038315A"/>
    <w:rsid w:val="003833CC"/>
    <w:rsid w:val="003834DB"/>
    <w:rsid w:val="00383B70"/>
    <w:rsid w:val="00383F62"/>
    <w:rsid w:val="003841A6"/>
    <w:rsid w:val="003842BF"/>
    <w:rsid w:val="003845BD"/>
    <w:rsid w:val="00384795"/>
    <w:rsid w:val="00384889"/>
    <w:rsid w:val="0038540A"/>
    <w:rsid w:val="00385A08"/>
    <w:rsid w:val="00385C67"/>
    <w:rsid w:val="003871BD"/>
    <w:rsid w:val="00387643"/>
    <w:rsid w:val="0039005A"/>
    <w:rsid w:val="0039050B"/>
    <w:rsid w:val="00390B8E"/>
    <w:rsid w:val="00390ED4"/>
    <w:rsid w:val="003918EE"/>
    <w:rsid w:val="003919CB"/>
    <w:rsid w:val="00391AB0"/>
    <w:rsid w:val="00392596"/>
    <w:rsid w:val="00392937"/>
    <w:rsid w:val="00392C7A"/>
    <w:rsid w:val="00392D98"/>
    <w:rsid w:val="00392DAC"/>
    <w:rsid w:val="00393609"/>
    <w:rsid w:val="00393C5E"/>
    <w:rsid w:val="003940E1"/>
    <w:rsid w:val="00394432"/>
    <w:rsid w:val="003947ED"/>
    <w:rsid w:val="0039520B"/>
    <w:rsid w:val="00395216"/>
    <w:rsid w:val="003953BD"/>
    <w:rsid w:val="00395565"/>
    <w:rsid w:val="0039567F"/>
    <w:rsid w:val="003956E6"/>
    <w:rsid w:val="00395C7E"/>
    <w:rsid w:val="00395C99"/>
    <w:rsid w:val="0039602C"/>
    <w:rsid w:val="003960D0"/>
    <w:rsid w:val="0039613B"/>
    <w:rsid w:val="0039648C"/>
    <w:rsid w:val="003964AA"/>
    <w:rsid w:val="0039653A"/>
    <w:rsid w:val="00396669"/>
    <w:rsid w:val="0039668B"/>
    <w:rsid w:val="00396738"/>
    <w:rsid w:val="003967AE"/>
    <w:rsid w:val="00396938"/>
    <w:rsid w:val="00396BDE"/>
    <w:rsid w:val="00397106"/>
    <w:rsid w:val="00397715"/>
    <w:rsid w:val="003978FD"/>
    <w:rsid w:val="00397D4A"/>
    <w:rsid w:val="003A0246"/>
    <w:rsid w:val="003A0A61"/>
    <w:rsid w:val="003A0DA6"/>
    <w:rsid w:val="003A10EE"/>
    <w:rsid w:val="003A1315"/>
    <w:rsid w:val="003A14FD"/>
    <w:rsid w:val="003A1A06"/>
    <w:rsid w:val="003A1D67"/>
    <w:rsid w:val="003A28EE"/>
    <w:rsid w:val="003A2A8B"/>
    <w:rsid w:val="003A2BDB"/>
    <w:rsid w:val="003A2D97"/>
    <w:rsid w:val="003A2DA6"/>
    <w:rsid w:val="003A354A"/>
    <w:rsid w:val="003A38FD"/>
    <w:rsid w:val="003A3C86"/>
    <w:rsid w:val="003A3D8E"/>
    <w:rsid w:val="003A4037"/>
    <w:rsid w:val="003A42F9"/>
    <w:rsid w:val="003A430B"/>
    <w:rsid w:val="003A4525"/>
    <w:rsid w:val="003A51C6"/>
    <w:rsid w:val="003A5B64"/>
    <w:rsid w:val="003A60B9"/>
    <w:rsid w:val="003A6307"/>
    <w:rsid w:val="003A68C9"/>
    <w:rsid w:val="003A6C51"/>
    <w:rsid w:val="003A6F2D"/>
    <w:rsid w:val="003A73ED"/>
    <w:rsid w:val="003A748F"/>
    <w:rsid w:val="003A7B70"/>
    <w:rsid w:val="003A7F8D"/>
    <w:rsid w:val="003B00C5"/>
    <w:rsid w:val="003B01D8"/>
    <w:rsid w:val="003B0699"/>
    <w:rsid w:val="003B117A"/>
    <w:rsid w:val="003B16B4"/>
    <w:rsid w:val="003B17ED"/>
    <w:rsid w:val="003B1EFF"/>
    <w:rsid w:val="003B22EF"/>
    <w:rsid w:val="003B2DCE"/>
    <w:rsid w:val="003B2EE7"/>
    <w:rsid w:val="003B2F63"/>
    <w:rsid w:val="003B32A6"/>
    <w:rsid w:val="003B3799"/>
    <w:rsid w:val="003B3DC4"/>
    <w:rsid w:val="003B4492"/>
    <w:rsid w:val="003B4535"/>
    <w:rsid w:val="003B4714"/>
    <w:rsid w:val="003B4B1C"/>
    <w:rsid w:val="003B538A"/>
    <w:rsid w:val="003B5C48"/>
    <w:rsid w:val="003B5D6B"/>
    <w:rsid w:val="003B630B"/>
    <w:rsid w:val="003B7164"/>
    <w:rsid w:val="003B7418"/>
    <w:rsid w:val="003B7D25"/>
    <w:rsid w:val="003B7E10"/>
    <w:rsid w:val="003C0462"/>
    <w:rsid w:val="003C081B"/>
    <w:rsid w:val="003C0C27"/>
    <w:rsid w:val="003C12F5"/>
    <w:rsid w:val="003C1AC6"/>
    <w:rsid w:val="003C1FFE"/>
    <w:rsid w:val="003C22F2"/>
    <w:rsid w:val="003C2301"/>
    <w:rsid w:val="003C27D4"/>
    <w:rsid w:val="003C2AF7"/>
    <w:rsid w:val="003C2CCD"/>
    <w:rsid w:val="003C2F02"/>
    <w:rsid w:val="003C3098"/>
    <w:rsid w:val="003C370E"/>
    <w:rsid w:val="003C3767"/>
    <w:rsid w:val="003C3CBE"/>
    <w:rsid w:val="003C3FC9"/>
    <w:rsid w:val="003C3FEC"/>
    <w:rsid w:val="003C3FFC"/>
    <w:rsid w:val="003C41C3"/>
    <w:rsid w:val="003C41D8"/>
    <w:rsid w:val="003C483E"/>
    <w:rsid w:val="003C55F5"/>
    <w:rsid w:val="003C5816"/>
    <w:rsid w:val="003C583C"/>
    <w:rsid w:val="003C59B5"/>
    <w:rsid w:val="003C5F54"/>
    <w:rsid w:val="003C611B"/>
    <w:rsid w:val="003C6136"/>
    <w:rsid w:val="003C6765"/>
    <w:rsid w:val="003C6F78"/>
    <w:rsid w:val="003C747C"/>
    <w:rsid w:val="003C77DB"/>
    <w:rsid w:val="003C7B1C"/>
    <w:rsid w:val="003C7DC8"/>
    <w:rsid w:val="003C7E2A"/>
    <w:rsid w:val="003D0498"/>
    <w:rsid w:val="003D066B"/>
    <w:rsid w:val="003D0E28"/>
    <w:rsid w:val="003D10A6"/>
    <w:rsid w:val="003D1251"/>
    <w:rsid w:val="003D15C2"/>
    <w:rsid w:val="003D1757"/>
    <w:rsid w:val="003D1841"/>
    <w:rsid w:val="003D189B"/>
    <w:rsid w:val="003D1A11"/>
    <w:rsid w:val="003D1A7B"/>
    <w:rsid w:val="003D1BFD"/>
    <w:rsid w:val="003D22EF"/>
    <w:rsid w:val="003D29C6"/>
    <w:rsid w:val="003D2DD5"/>
    <w:rsid w:val="003D2F01"/>
    <w:rsid w:val="003D32E1"/>
    <w:rsid w:val="003D344B"/>
    <w:rsid w:val="003D35BD"/>
    <w:rsid w:val="003D3C2E"/>
    <w:rsid w:val="003D3DF4"/>
    <w:rsid w:val="003D4910"/>
    <w:rsid w:val="003D4AA1"/>
    <w:rsid w:val="003D4BEF"/>
    <w:rsid w:val="003D4C0D"/>
    <w:rsid w:val="003D4E56"/>
    <w:rsid w:val="003D57A7"/>
    <w:rsid w:val="003D60E1"/>
    <w:rsid w:val="003D6E67"/>
    <w:rsid w:val="003D6F32"/>
    <w:rsid w:val="003D7535"/>
    <w:rsid w:val="003D79F9"/>
    <w:rsid w:val="003D7A4C"/>
    <w:rsid w:val="003D7C0D"/>
    <w:rsid w:val="003D7D40"/>
    <w:rsid w:val="003D7FA8"/>
    <w:rsid w:val="003E0693"/>
    <w:rsid w:val="003E0ACE"/>
    <w:rsid w:val="003E0C9A"/>
    <w:rsid w:val="003E114E"/>
    <w:rsid w:val="003E11DF"/>
    <w:rsid w:val="003E1A3F"/>
    <w:rsid w:val="003E2000"/>
    <w:rsid w:val="003E2220"/>
    <w:rsid w:val="003E26E1"/>
    <w:rsid w:val="003E27B8"/>
    <w:rsid w:val="003E2A2B"/>
    <w:rsid w:val="003E2F5A"/>
    <w:rsid w:val="003E323D"/>
    <w:rsid w:val="003E3474"/>
    <w:rsid w:val="003E3D41"/>
    <w:rsid w:val="003E3D93"/>
    <w:rsid w:val="003E3FCC"/>
    <w:rsid w:val="003E46A8"/>
    <w:rsid w:val="003E4845"/>
    <w:rsid w:val="003E4A15"/>
    <w:rsid w:val="003E5086"/>
    <w:rsid w:val="003E51B6"/>
    <w:rsid w:val="003E5747"/>
    <w:rsid w:val="003E5AA7"/>
    <w:rsid w:val="003E5F6A"/>
    <w:rsid w:val="003E6A49"/>
    <w:rsid w:val="003E6D51"/>
    <w:rsid w:val="003E6FC3"/>
    <w:rsid w:val="003E7D8C"/>
    <w:rsid w:val="003E7F31"/>
    <w:rsid w:val="003F0229"/>
    <w:rsid w:val="003F07D3"/>
    <w:rsid w:val="003F0D76"/>
    <w:rsid w:val="003F1168"/>
    <w:rsid w:val="003F15B2"/>
    <w:rsid w:val="003F18AD"/>
    <w:rsid w:val="003F2092"/>
    <w:rsid w:val="003F2183"/>
    <w:rsid w:val="003F2440"/>
    <w:rsid w:val="003F2599"/>
    <w:rsid w:val="003F290B"/>
    <w:rsid w:val="003F2D81"/>
    <w:rsid w:val="003F3B5C"/>
    <w:rsid w:val="003F41F0"/>
    <w:rsid w:val="003F47C2"/>
    <w:rsid w:val="003F4DF7"/>
    <w:rsid w:val="003F536F"/>
    <w:rsid w:val="003F560C"/>
    <w:rsid w:val="003F57B9"/>
    <w:rsid w:val="003F5A00"/>
    <w:rsid w:val="003F5B8A"/>
    <w:rsid w:val="003F5C21"/>
    <w:rsid w:val="003F5E33"/>
    <w:rsid w:val="003F679C"/>
    <w:rsid w:val="003F695B"/>
    <w:rsid w:val="003F6D53"/>
    <w:rsid w:val="003F6DCC"/>
    <w:rsid w:val="003F70F0"/>
    <w:rsid w:val="003F7154"/>
    <w:rsid w:val="004000A9"/>
    <w:rsid w:val="00400811"/>
    <w:rsid w:val="0040094F"/>
    <w:rsid w:val="00400B99"/>
    <w:rsid w:val="00400EA3"/>
    <w:rsid w:val="00401AE8"/>
    <w:rsid w:val="0040216A"/>
    <w:rsid w:val="00402C5B"/>
    <w:rsid w:val="00402FBB"/>
    <w:rsid w:val="00403141"/>
    <w:rsid w:val="00403572"/>
    <w:rsid w:val="00403699"/>
    <w:rsid w:val="004037B6"/>
    <w:rsid w:val="00403946"/>
    <w:rsid w:val="00403FBD"/>
    <w:rsid w:val="004046A8"/>
    <w:rsid w:val="00404C7E"/>
    <w:rsid w:val="00404F56"/>
    <w:rsid w:val="00405235"/>
    <w:rsid w:val="00405578"/>
    <w:rsid w:val="00405F3A"/>
    <w:rsid w:val="00406797"/>
    <w:rsid w:val="00407576"/>
    <w:rsid w:val="00407FF6"/>
    <w:rsid w:val="004108C9"/>
    <w:rsid w:val="0041097C"/>
    <w:rsid w:val="0041150A"/>
    <w:rsid w:val="0041155E"/>
    <w:rsid w:val="0041174C"/>
    <w:rsid w:val="00412092"/>
    <w:rsid w:val="00412113"/>
    <w:rsid w:val="004128FD"/>
    <w:rsid w:val="00412B60"/>
    <w:rsid w:val="00412C1D"/>
    <w:rsid w:val="00413E0D"/>
    <w:rsid w:val="004149DC"/>
    <w:rsid w:val="00414CCA"/>
    <w:rsid w:val="00414D05"/>
    <w:rsid w:val="00414D73"/>
    <w:rsid w:val="00415126"/>
    <w:rsid w:val="004155DE"/>
    <w:rsid w:val="004156CD"/>
    <w:rsid w:val="004166B0"/>
    <w:rsid w:val="00416826"/>
    <w:rsid w:val="00416EFC"/>
    <w:rsid w:val="004206CE"/>
    <w:rsid w:val="0042081B"/>
    <w:rsid w:val="00420969"/>
    <w:rsid w:val="00420BCA"/>
    <w:rsid w:val="00420C2E"/>
    <w:rsid w:val="00421122"/>
    <w:rsid w:val="0042173B"/>
    <w:rsid w:val="00421C9C"/>
    <w:rsid w:val="00421D2C"/>
    <w:rsid w:val="00421D84"/>
    <w:rsid w:val="004220E5"/>
    <w:rsid w:val="004228F3"/>
    <w:rsid w:val="00423218"/>
    <w:rsid w:val="0042334B"/>
    <w:rsid w:val="00423685"/>
    <w:rsid w:val="00423841"/>
    <w:rsid w:val="00423BE5"/>
    <w:rsid w:val="004242C8"/>
    <w:rsid w:val="00424EEA"/>
    <w:rsid w:val="0042541F"/>
    <w:rsid w:val="00425D89"/>
    <w:rsid w:val="00425DF7"/>
    <w:rsid w:val="00426CB0"/>
    <w:rsid w:val="0042720C"/>
    <w:rsid w:val="004276C2"/>
    <w:rsid w:val="00430010"/>
    <w:rsid w:val="0043004C"/>
    <w:rsid w:val="0043017F"/>
    <w:rsid w:val="004304FE"/>
    <w:rsid w:val="004309A0"/>
    <w:rsid w:val="00430E5C"/>
    <w:rsid w:val="004311DC"/>
    <w:rsid w:val="00431422"/>
    <w:rsid w:val="00432069"/>
    <w:rsid w:val="0043218C"/>
    <w:rsid w:val="00432361"/>
    <w:rsid w:val="00432895"/>
    <w:rsid w:val="00433EC5"/>
    <w:rsid w:val="004341D7"/>
    <w:rsid w:val="00434338"/>
    <w:rsid w:val="004346D3"/>
    <w:rsid w:val="00434B1A"/>
    <w:rsid w:val="00435B04"/>
    <w:rsid w:val="00435BAF"/>
    <w:rsid w:val="00436860"/>
    <w:rsid w:val="00436CD5"/>
    <w:rsid w:val="004370A4"/>
    <w:rsid w:val="0043723F"/>
    <w:rsid w:val="004373CB"/>
    <w:rsid w:val="00437675"/>
    <w:rsid w:val="00437BF1"/>
    <w:rsid w:val="00437E2C"/>
    <w:rsid w:val="004403F9"/>
    <w:rsid w:val="0044052B"/>
    <w:rsid w:val="004408B3"/>
    <w:rsid w:val="00440942"/>
    <w:rsid w:val="00441080"/>
    <w:rsid w:val="00441132"/>
    <w:rsid w:val="004412E4"/>
    <w:rsid w:val="00441859"/>
    <w:rsid w:val="00441B01"/>
    <w:rsid w:val="00441C65"/>
    <w:rsid w:val="0044212F"/>
    <w:rsid w:val="004421B8"/>
    <w:rsid w:val="0044220C"/>
    <w:rsid w:val="00442818"/>
    <w:rsid w:val="004428B5"/>
    <w:rsid w:val="00442A19"/>
    <w:rsid w:val="00442B93"/>
    <w:rsid w:val="00442ECC"/>
    <w:rsid w:val="0044313F"/>
    <w:rsid w:val="004434EF"/>
    <w:rsid w:val="00443CB8"/>
    <w:rsid w:val="00443DAD"/>
    <w:rsid w:val="004442CC"/>
    <w:rsid w:val="004445F1"/>
    <w:rsid w:val="00444604"/>
    <w:rsid w:val="004446B9"/>
    <w:rsid w:val="0044483E"/>
    <w:rsid w:val="00445130"/>
    <w:rsid w:val="00445B68"/>
    <w:rsid w:val="00445C39"/>
    <w:rsid w:val="00446201"/>
    <w:rsid w:val="00446306"/>
    <w:rsid w:val="004465B7"/>
    <w:rsid w:val="004467E7"/>
    <w:rsid w:val="004468B0"/>
    <w:rsid w:val="00446AA5"/>
    <w:rsid w:val="00446E57"/>
    <w:rsid w:val="0044795A"/>
    <w:rsid w:val="00447DE0"/>
    <w:rsid w:val="004507D0"/>
    <w:rsid w:val="00450D1E"/>
    <w:rsid w:val="0045107C"/>
    <w:rsid w:val="00451368"/>
    <w:rsid w:val="00451377"/>
    <w:rsid w:val="00451532"/>
    <w:rsid w:val="0045186E"/>
    <w:rsid w:val="00451FF6"/>
    <w:rsid w:val="0045206B"/>
    <w:rsid w:val="00452172"/>
    <w:rsid w:val="004526EA"/>
    <w:rsid w:val="00452E10"/>
    <w:rsid w:val="004531D7"/>
    <w:rsid w:val="00454242"/>
    <w:rsid w:val="00454407"/>
    <w:rsid w:val="004549DC"/>
    <w:rsid w:val="004549E1"/>
    <w:rsid w:val="00454C2E"/>
    <w:rsid w:val="00454D43"/>
    <w:rsid w:val="00454F77"/>
    <w:rsid w:val="00455398"/>
    <w:rsid w:val="0045563A"/>
    <w:rsid w:val="00455774"/>
    <w:rsid w:val="0045601C"/>
    <w:rsid w:val="00456297"/>
    <w:rsid w:val="004568D1"/>
    <w:rsid w:val="00456CA0"/>
    <w:rsid w:val="004574F4"/>
    <w:rsid w:val="004575A7"/>
    <w:rsid w:val="00457742"/>
    <w:rsid w:val="004579A5"/>
    <w:rsid w:val="00457C0C"/>
    <w:rsid w:val="00460076"/>
    <w:rsid w:val="004603E6"/>
    <w:rsid w:val="0046079E"/>
    <w:rsid w:val="004608F3"/>
    <w:rsid w:val="0046098C"/>
    <w:rsid w:val="0046107E"/>
    <w:rsid w:val="004613D8"/>
    <w:rsid w:val="0046142D"/>
    <w:rsid w:val="004616A0"/>
    <w:rsid w:val="00461B7F"/>
    <w:rsid w:val="004620FC"/>
    <w:rsid w:val="004621C6"/>
    <w:rsid w:val="00462816"/>
    <w:rsid w:val="00462D0F"/>
    <w:rsid w:val="0046356A"/>
    <w:rsid w:val="004635EE"/>
    <w:rsid w:val="00463AC9"/>
    <w:rsid w:val="00463FF6"/>
    <w:rsid w:val="00464AD6"/>
    <w:rsid w:val="00464C07"/>
    <w:rsid w:val="00464C76"/>
    <w:rsid w:val="004650DB"/>
    <w:rsid w:val="004652E5"/>
    <w:rsid w:val="00465C4B"/>
    <w:rsid w:val="00465EC7"/>
    <w:rsid w:val="00466443"/>
    <w:rsid w:val="004665E6"/>
    <w:rsid w:val="004666D0"/>
    <w:rsid w:val="0046681C"/>
    <w:rsid w:val="0046687D"/>
    <w:rsid w:val="00466C78"/>
    <w:rsid w:val="00466D5B"/>
    <w:rsid w:val="004676D5"/>
    <w:rsid w:val="004678EE"/>
    <w:rsid w:val="00467BF1"/>
    <w:rsid w:val="00467CBC"/>
    <w:rsid w:val="00467F4F"/>
    <w:rsid w:val="00467F95"/>
    <w:rsid w:val="00470231"/>
    <w:rsid w:val="00470397"/>
    <w:rsid w:val="004706A2"/>
    <w:rsid w:val="00470888"/>
    <w:rsid w:val="00470982"/>
    <w:rsid w:val="0047182F"/>
    <w:rsid w:val="004718B8"/>
    <w:rsid w:val="00471DA9"/>
    <w:rsid w:val="00471E30"/>
    <w:rsid w:val="00472028"/>
    <w:rsid w:val="00472293"/>
    <w:rsid w:val="004724EC"/>
    <w:rsid w:val="00472706"/>
    <w:rsid w:val="00472C71"/>
    <w:rsid w:val="004734CD"/>
    <w:rsid w:val="004736A5"/>
    <w:rsid w:val="0047398E"/>
    <w:rsid w:val="00475411"/>
    <w:rsid w:val="00475909"/>
    <w:rsid w:val="00475CA7"/>
    <w:rsid w:val="004767BF"/>
    <w:rsid w:val="00476892"/>
    <w:rsid w:val="00476A38"/>
    <w:rsid w:val="00476BBE"/>
    <w:rsid w:val="00476D98"/>
    <w:rsid w:val="00476F4E"/>
    <w:rsid w:val="004770A2"/>
    <w:rsid w:val="00477413"/>
    <w:rsid w:val="00477AF3"/>
    <w:rsid w:val="004801AC"/>
    <w:rsid w:val="004802AD"/>
    <w:rsid w:val="0048045E"/>
    <w:rsid w:val="004805B7"/>
    <w:rsid w:val="0048061E"/>
    <w:rsid w:val="0048095E"/>
    <w:rsid w:val="00481032"/>
    <w:rsid w:val="004811CB"/>
    <w:rsid w:val="004816E1"/>
    <w:rsid w:val="00481859"/>
    <w:rsid w:val="00481A7B"/>
    <w:rsid w:val="00481EBD"/>
    <w:rsid w:val="0048290D"/>
    <w:rsid w:val="00483072"/>
    <w:rsid w:val="0048344E"/>
    <w:rsid w:val="004835CE"/>
    <w:rsid w:val="00483B94"/>
    <w:rsid w:val="004841A3"/>
    <w:rsid w:val="0048439D"/>
    <w:rsid w:val="004848EB"/>
    <w:rsid w:val="00484DAF"/>
    <w:rsid w:val="00485543"/>
    <w:rsid w:val="004859AC"/>
    <w:rsid w:val="00485A5C"/>
    <w:rsid w:val="00485FCF"/>
    <w:rsid w:val="004862BC"/>
    <w:rsid w:val="0048674B"/>
    <w:rsid w:val="004868C8"/>
    <w:rsid w:val="004868D2"/>
    <w:rsid w:val="00486C87"/>
    <w:rsid w:val="00487B67"/>
    <w:rsid w:val="00487BC7"/>
    <w:rsid w:val="00490007"/>
    <w:rsid w:val="004900C4"/>
    <w:rsid w:val="0049020C"/>
    <w:rsid w:val="00490878"/>
    <w:rsid w:val="00490DFB"/>
    <w:rsid w:val="00491465"/>
    <w:rsid w:val="00491C1B"/>
    <w:rsid w:val="00491ED3"/>
    <w:rsid w:val="004923E2"/>
    <w:rsid w:val="004925F1"/>
    <w:rsid w:val="00492620"/>
    <w:rsid w:val="00492CDE"/>
    <w:rsid w:val="00492F09"/>
    <w:rsid w:val="0049305E"/>
    <w:rsid w:val="004937FC"/>
    <w:rsid w:val="00493DE9"/>
    <w:rsid w:val="004942C7"/>
    <w:rsid w:val="004945AB"/>
    <w:rsid w:val="00494C39"/>
    <w:rsid w:val="00494DF3"/>
    <w:rsid w:val="004953A0"/>
    <w:rsid w:val="004958E6"/>
    <w:rsid w:val="00495C9A"/>
    <w:rsid w:val="00495E2F"/>
    <w:rsid w:val="0049619F"/>
    <w:rsid w:val="004965BF"/>
    <w:rsid w:val="00496AFD"/>
    <w:rsid w:val="00497E85"/>
    <w:rsid w:val="004A05AE"/>
    <w:rsid w:val="004A095C"/>
    <w:rsid w:val="004A1123"/>
    <w:rsid w:val="004A11D3"/>
    <w:rsid w:val="004A1830"/>
    <w:rsid w:val="004A1B6C"/>
    <w:rsid w:val="004A2297"/>
    <w:rsid w:val="004A2495"/>
    <w:rsid w:val="004A25EE"/>
    <w:rsid w:val="004A263A"/>
    <w:rsid w:val="004A26AD"/>
    <w:rsid w:val="004A287F"/>
    <w:rsid w:val="004A2E08"/>
    <w:rsid w:val="004A2E72"/>
    <w:rsid w:val="004A2FF6"/>
    <w:rsid w:val="004A3521"/>
    <w:rsid w:val="004A37F3"/>
    <w:rsid w:val="004A395B"/>
    <w:rsid w:val="004A3BDD"/>
    <w:rsid w:val="004A40AB"/>
    <w:rsid w:val="004A48B0"/>
    <w:rsid w:val="004A4B30"/>
    <w:rsid w:val="004A5548"/>
    <w:rsid w:val="004A59E8"/>
    <w:rsid w:val="004A5C79"/>
    <w:rsid w:val="004A60A6"/>
    <w:rsid w:val="004A61AF"/>
    <w:rsid w:val="004A6402"/>
    <w:rsid w:val="004A6B4D"/>
    <w:rsid w:val="004A6C46"/>
    <w:rsid w:val="004A7047"/>
    <w:rsid w:val="004A7068"/>
    <w:rsid w:val="004A7128"/>
    <w:rsid w:val="004A73E1"/>
    <w:rsid w:val="004A7608"/>
    <w:rsid w:val="004A79EF"/>
    <w:rsid w:val="004A7C92"/>
    <w:rsid w:val="004A7DE3"/>
    <w:rsid w:val="004B0C1A"/>
    <w:rsid w:val="004B0C54"/>
    <w:rsid w:val="004B11EF"/>
    <w:rsid w:val="004B198F"/>
    <w:rsid w:val="004B2071"/>
    <w:rsid w:val="004B277A"/>
    <w:rsid w:val="004B2928"/>
    <w:rsid w:val="004B2F14"/>
    <w:rsid w:val="004B2FE0"/>
    <w:rsid w:val="004B3329"/>
    <w:rsid w:val="004B340B"/>
    <w:rsid w:val="004B3838"/>
    <w:rsid w:val="004B3DBA"/>
    <w:rsid w:val="004B479A"/>
    <w:rsid w:val="004B4AE4"/>
    <w:rsid w:val="004B4E36"/>
    <w:rsid w:val="004B513B"/>
    <w:rsid w:val="004B545F"/>
    <w:rsid w:val="004B5719"/>
    <w:rsid w:val="004B587E"/>
    <w:rsid w:val="004B5CE3"/>
    <w:rsid w:val="004B5E1A"/>
    <w:rsid w:val="004B5F11"/>
    <w:rsid w:val="004B6789"/>
    <w:rsid w:val="004B6B60"/>
    <w:rsid w:val="004B71A7"/>
    <w:rsid w:val="004C0333"/>
    <w:rsid w:val="004C04B9"/>
    <w:rsid w:val="004C0FCF"/>
    <w:rsid w:val="004C1350"/>
    <w:rsid w:val="004C1ACE"/>
    <w:rsid w:val="004C27F9"/>
    <w:rsid w:val="004C2DB1"/>
    <w:rsid w:val="004C31A1"/>
    <w:rsid w:val="004C338F"/>
    <w:rsid w:val="004C359F"/>
    <w:rsid w:val="004C385A"/>
    <w:rsid w:val="004C3A49"/>
    <w:rsid w:val="004C3C33"/>
    <w:rsid w:val="004C41D1"/>
    <w:rsid w:val="004C43E8"/>
    <w:rsid w:val="004C4CCF"/>
    <w:rsid w:val="004C4D76"/>
    <w:rsid w:val="004C59EF"/>
    <w:rsid w:val="004C5CD4"/>
    <w:rsid w:val="004C5F3B"/>
    <w:rsid w:val="004C63C6"/>
    <w:rsid w:val="004C6421"/>
    <w:rsid w:val="004C64A5"/>
    <w:rsid w:val="004C6E02"/>
    <w:rsid w:val="004C6EDA"/>
    <w:rsid w:val="004C70ED"/>
    <w:rsid w:val="004C71F4"/>
    <w:rsid w:val="004C74B2"/>
    <w:rsid w:val="004C7846"/>
    <w:rsid w:val="004C7AD4"/>
    <w:rsid w:val="004D034C"/>
    <w:rsid w:val="004D0DE6"/>
    <w:rsid w:val="004D140A"/>
    <w:rsid w:val="004D1D55"/>
    <w:rsid w:val="004D2044"/>
    <w:rsid w:val="004D2BAE"/>
    <w:rsid w:val="004D2EE9"/>
    <w:rsid w:val="004D342B"/>
    <w:rsid w:val="004D3503"/>
    <w:rsid w:val="004D3B1C"/>
    <w:rsid w:val="004D3D33"/>
    <w:rsid w:val="004D4214"/>
    <w:rsid w:val="004D4326"/>
    <w:rsid w:val="004D44E0"/>
    <w:rsid w:val="004D457A"/>
    <w:rsid w:val="004D4BE9"/>
    <w:rsid w:val="004D4F92"/>
    <w:rsid w:val="004D50F4"/>
    <w:rsid w:val="004D52FA"/>
    <w:rsid w:val="004D54F2"/>
    <w:rsid w:val="004D56B8"/>
    <w:rsid w:val="004D5720"/>
    <w:rsid w:val="004D6128"/>
    <w:rsid w:val="004D64DE"/>
    <w:rsid w:val="004D6532"/>
    <w:rsid w:val="004D6B1B"/>
    <w:rsid w:val="004D727D"/>
    <w:rsid w:val="004D73DF"/>
    <w:rsid w:val="004D77EE"/>
    <w:rsid w:val="004D7910"/>
    <w:rsid w:val="004D7C7C"/>
    <w:rsid w:val="004E0776"/>
    <w:rsid w:val="004E0DFB"/>
    <w:rsid w:val="004E0FE3"/>
    <w:rsid w:val="004E158E"/>
    <w:rsid w:val="004E1C71"/>
    <w:rsid w:val="004E31A7"/>
    <w:rsid w:val="004E3394"/>
    <w:rsid w:val="004E348C"/>
    <w:rsid w:val="004E38C1"/>
    <w:rsid w:val="004E3971"/>
    <w:rsid w:val="004E4121"/>
    <w:rsid w:val="004E4416"/>
    <w:rsid w:val="004E4508"/>
    <w:rsid w:val="004E49D0"/>
    <w:rsid w:val="004E4ECA"/>
    <w:rsid w:val="004E4F9F"/>
    <w:rsid w:val="004E4FEC"/>
    <w:rsid w:val="004E513E"/>
    <w:rsid w:val="004E5673"/>
    <w:rsid w:val="004E57AF"/>
    <w:rsid w:val="004E5AAD"/>
    <w:rsid w:val="004E5C39"/>
    <w:rsid w:val="004E5D56"/>
    <w:rsid w:val="004E632B"/>
    <w:rsid w:val="004E635D"/>
    <w:rsid w:val="004E68FF"/>
    <w:rsid w:val="004E6BCB"/>
    <w:rsid w:val="004E75DA"/>
    <w:rsid w:val="004E79DC"/>
    <w:rsid w:val="004E7E8C"/>
    <w:rsid w:val="004F012C"/>
    <w:rsid w:val="004F01CF"/>
    <w:rsid w:val="004F0244"/>
    <w:rsid w:val="004F06E9"/>
    <w:rsid w:val="004F0755"/>
    <w:rsid w:val="004F08C0"/>
    <w:rsid w:val="004F0A86"/>
    <w:rsid w:val="004F0DF5"/>
    <w:rsid w:val="004F0F19"/>
    <w:rsid w:val="004F17C9"/>
    <w:rsid w:val="004F1DA9"/>
    <w:rsid w:val="004F1FA2"/>
    <w:rsid w:val="004F211F"/>
    <w:rsid w:val="004F2279"/>
    <w:rsid w:val="004F24D9"/>
    <w:rsid w:val="004F282D"/>
    <w:rsid w:val="004F2EC8"/>
    <w:rsid w:val="004F362F"/>
    <w:rsid w:val="004F3750"/>
    <w:rsid w:val="004F396D"/>
    <w:rsid w:val="004F4033"/>
    <w:rsid w:val="004F41DD"/>
    <w:rsid w:val="004F42C7"/>
    <w:rsid w:val="004F4797"/>
    <w:rsid w:val="004F47CF"/>
    <w:rsid w:val="004F47E6"/>
    <w:rsid w:val="004F487B"/>
    <w:rsid w:val="004F48D0"/>
    <w:rsid w:val="004F4A1A"/>
    <w:rsid w:val="004F4BDF"/>
    <w:rsid w:val="004F4CAB"/>
    <w:rsid w:val="004F4D2F"/>
    <w:rsid w:val="004F5496"/>
    <w:rsid w:val="004F5D96"/>
    <w:rsid w:val="004F5DAE"/>
    <w:rsid w:val="004F612B"/>
    <w:rsid w:val="004F61E8"/>
    <w:rsid w:val="004F6539"/>
    <w:rsid w:val="004F6662"/>
    <w:rsid w:val="004F67B7"/>
    <w:rsid w:val="004F6841"/>
    <w:rsid w:val="004F6ACC"/>
    <w:rsid w:val="004F7416"/>
    <w:rsid w:val="004F779B"/>
    <w:rsid w:val="004F7F69"/>
    <w:rsid w:val="00500A7E"/>
    <w:rsid w:val="00500D5B"/>
    <w:rsid w:val="0050118A"/>
    <w:rsid w:val="005012ED"/>
    <w:rsid w:val="0050152F"/>
    <w:rsid w:val="0050156C"/>
    <w:rsid w:val="00501F6A"/>
    <w:rsid w:val="0050271E"/>
    <w:rsid w:val="005027CF"/>
    <w:rsid w:val="00502A2D"/>
    <w:rsid w:val="00502BFF"/>
    <w:rsid w:val="005032A2"/>
    <w:rsid w:val="0050370B"/>
    <w:rsid w:val="00503B62"/>
    <w:rsid w:val="00503D1A"/>
    <w:rsid w:val="00504359"/>
    <w:rsid w:val="00504843"/>
    <w:rsid w:val="00504BB8"/>
    <w:rsid w:val="00504BBA"/>
    <w:rsid w:val="00504C1A"/>
    <w:rsid w:val="00504FE3"/>
    <w:rsid w:val="0050553D"/>
    <w:rsid w:val="005056AB"/>
    <w:rsid w:val="005058F3"/>
    <w:rsid w:val="00505C33"/>
    <w:rsid w:val="00505C80"/>
    <w:rsid w:val="00505CBE"/>
    <w:rsid w:val="00505FDD"/>
    <w:rsid w:val="005061CE"/>
    <w:rsid w:val="0050672E"/>
    <w:rsid w:val="00506C0C"/>
    <w:rsid w:val="00506F6C"/>
    <w:rsid w:val="00507209"/>
    <w:rsid w:val="005075AE"/>
    <w:rsid w:val="00507D14"/>
    <w:rsid w:val="00507D8C"/>
    <w:rsid w:val="00510129"/>
    <w:rsid w:val="00510694"/>
    <w:rsid w:val="005112D7"/>
    <w:rsid w:val="0051189C"/>
    <w:rsid w:val="005119C2"/>
    <w:rsid w:val="00511A89"/>
    <w:rsid w:val="005121BA"/>
    <w:rsid w:val="005132F7"/>
    <w:rsid w:val="00513DA7"/>
    <w:rsid w:val="00513DD1"/>
    <w:rsid w:val="005150FF"/>
    <w:rsid w:val="0051552F"/>
    <w:rsid w:val="00515626"/>
    <w:rsid w:val="0051569C"/>
    <w:rsid w:val="00515738"/>
    <w:rsid w:val="005158F8"/>
    <w:rsid w:val="00515A05"/>
    <w:rsid w:val="00515B9C"/>
    <w:rsid w:val="00515D4D"/>
    <w:rsid w:val="00516815"/>
    <w:rsid w:val="0051730D"/>
    <w:rsid w:val="005175FA"/>
    <w:rsid w:val="00517A1C"/>
    <w:rsid w:val="00517CD7"/>
    <w:rsid w:val="00520058"/>
    <w:rsid w:val="005203EC"/>
    <w:rsid w:val="0052040C"/>
    <w:rsid w:val="00520417"/>
    <w:rsid w:val="005205E2"/>
    <w:rsid w:val="00520868"/>
    <w:rsid w:val="0052163F"/>
    <w:rsid w:val="005227EA"/>
    <w:rsid w:val="0052391D"/>
    <w:rsid w:val="00523C74"/>
    <w:rsid w:val="00523DD2"/>
    <w:rsid w:val="005242AC"/>
    <w:rsid w:val="005245CE"/>
    <w:rsid w:val="00524757"/>
    <w:rsid w:val="00524ED4"/>
    <w:rsid w:val="00525287"/>
    <w:rsid w:val="005253BD"/>
    <w:rsid w:val="00525457"/>
    <w:rsid w:val="00525518"/>
    <w:rsid w:val="005258EC"/>
    <w:rsid w:val="00525A9F"/>
    <w:rsid w:val="00525EB5"/>
    <w:rsid w:val="0052610F"/>
    <w:rsid w:val="005264DC"/>
    <w:rsid w:val="0052712E"/>
    <w:rsid w:val="00527181"/>
    <w:rsid w:val="00527491"/>
    <w:rsid w:val="0052777F"/>
    <w:rsid w:val="00527F9F"/>
    <w:rsid w:val="00530301"/>
    <w:rsid w:val="005303BF"/>
    <w:rsid w:val="00530405"/>
    <w:rsid w:val="005304DD"/>
    <w:rsid w:val="00530523"/>
    <w:rsid w:val="0053053D"/>
    <w:rsid w:val="00530A8F"/>
    <w:rsid w:val="00530C8D"/>
    <w:rsid w:val="00530EA2"/>
    <w:rsid w:val="00531080"/>
    <w:rsid w:val="005316B8"/>
    <w:rsid w:val="00531B65"/>
    <w:rsid w:val="00531CD4"/>
    <w:rsid w:val="00532008"/>
    <w:rsid w:val="0053218F"/>
    <w:rsid w:val="00532298"/>
    <w:rsid w:val="005324C9"/>
    <w:rsid w:val="0053298C"/>
    <w:rsid w:val="005329BC"/>
    <w:rsid w:val="00533DAC"/>
    <w:rsid w:val="0053416E"/>
    <w:rsid w:val="00534193"/>
    <w:rsid w:val="005341FD"/>
    <w:rsid w:val="0053447F"/>
    <w:rsid w:val="00534633"/>
    <w:rsid w:val="0053479C"/>
    <w:rsid w:val="005347D2"/>
    <w:rsid w:val="00534B1A"/>
    <w:rsid w:val="00534CF1"/>
    <w:rsid w:val="00534D6D"/>
    <w:rsid w:val="00535501"/>
    <w:rsid w:val="00535C67"/>
    <w:rsid w:val="00535D71"/>
    <w:rsid w:val="00535E20"/>
    <w:rsid w:val="00536662"/>
    <w:rsid w:val="00536D1A"/>
    <w:rsid w:val="0053723A"/>
    <w:rsid w:val="0053750E"/>
    <w:rsid w:val="00537626"/>
    <w:rsid w:val="0053775B"/>
    <w:rsid w:val="00537BD7"/>
    <w:rsid w:val="00537C53"/>
    <w:rsid w:val="00537CAB"/>
    <w:rsid w:val="00537CD8"/>
    <w:rsid w:val="00537D89"/>
    <w:rsid w:val="00537DA2"/>
    <w:rsid w:val="00540913"/>
    <w:rsid w:val="00540CA0"/>
    <w:rsid w:val="00540DEF"/>
    <w:rsid w:val="00541121"/>
    <w:rsid w:val="00541261"/>
    <w:rsid w:val="00541367"/>
    <w:rsid w:val="00541845"/>
    <w:rsid w:val="00541928"/>
    <w:rsid w:val="00542F3B"/>
    <w:rsid w:val="00543629"/>
    <w:rsid w:val="00543C22"/>
    <w:rsid w:val="00543E66"/>
    <w:rsid w:val="00543F58"/>
    <w:rsid w:val="00544A77"/>
    <w:rsid w:val="00544BD8"/>
    <w:rsid w:val="0054508A"/>
    <w:rsid w:val="0054529D"/>
    <w:rsid w:val="00545DA6"/>
    <w:rsid w:val="005463D7"/>
    <w:rsid w:val="00546694"/>
    <w:rsid w:val="00546737"/>
    <w:rsid w:val="00546802"/>
    <w:rsid w:val="005473B0"/>
    <w:rsid w:val="005479FD"/>
    <w:rsid w:val="00547C8E"/>
    <w:rsid w:val="005506AE"/>
    <w:rsid w:val="005508E9"/>
    <w:rsid w:val="005509A2"/>
    <w:rsid w:val="00550A95"/>
    <w:rsid w:val="00550C15"/>
    <w:rsid w:val="00550C31"/>
    <w:rsid w:val="00550F29"/>
    <w:rsid w:val="0055133D"/>
    <w:rsid w:val="00551455"/>
    <w:rsid w:val="005515DB"/>
    <w:rsid w:val="00551AC1"/>
    <w:rsid w:val="005521A0"/>
    <w:rsid w:val="0055260C"/>
    <w:rsid w:val="00552AE8"/>
    <w:rsid w:val="00552B53"/>
    <w:rsid w:val="00553AB0"/>
    <w:rsid w:val="005540E5"/>
    <w:rsid w:val="005543D4"/>
    <w:rsid w:val="00554769"/>
    <w:rsid w:val="005549A6"/>
    <w:rsid w:val="00554FF5"/>
    <w:rsid w:val="005553AD"/>
    <w:rsid w:val="00555821"/>
    <w:rsid w:val="00555892"/>
    <w:rsid w:val="005559F2"/>
    <w:rsid w:val="00555C9A"/>
    <w:rsid w:val="00556274"/>
    <w:rsid w:val="005562A6"/>
    <w:rsid w:val="005563A7"/>
    <w:rsid w:val="005569E4"/>
    <w:rsid w:val="00556A00"/>
    <w:rsid w:val="00556AD2"/>
    <w:rsid w:val="005572C3"/>
    <w:rsid w:val="005576E1"/>
    <w:rsid w:val="00557734"/>
    <w:rsid w:val="0055790E"/>
    <w:rsid w:val="00557C9D"/>
    <w:rsid w:val="00560339"/>
    <w:rsid w:val="005605AA"/>
    <w:rsid w:val="005608AD"/>
    <w:rsid w:val="00560DB3"/>
    <w:rsid w:val="0056107A"/>
    <w:rsid w:val="0056155B"/>
    <w:rsid w:val="005617A3"/>
    <w:rsid w:val="00561847"/>
    <w:rsid w:val="00561BB9"/>
    <w:rsid w:val="00561BBE"/>
    <w:rsid w:val="00562210"/>
    <w:rsid w:val="005623A5"/>
    <w:rsid w:val="00562561"/>
    <w:rsid w:val="00562C1D"/>
    <w:rsid w:val="005633EE"/>
    <w:rsid w:val="005637AF"/>
    <w:rsid w:val="005639F9"/>
    <w:rsid w:val="00563CE7"/>
    <w:rsid w:val="00563E41"/>
    <w:rsid w:val="005640EB"/>
    <w:rsid w:val="005642A5"/>
    <w:rsid w:val="00564523"/>
    <w:rsid w:val="005649A0"/>
    <w:rsid w:val="00565122"/>
    <w:rsid w:val="005655D5"/>
    <w:rsid w:val="00565985"/>
    <w:rsid w:val="00565C2C"/>
    <w:rsid w:val="00565DE4"/>
    <w:rsid w:val="005662C1"/>
    <w:rsid w:val="00566F63"/>
    <w:rsid w:val="00567AC1"/>
    <w:rsid w:val="00570107"/>
    <w:rsid w:val="0057017E"/>
    <w:rsid w:val="005704D2"/>
    <w:rsid w:val="00570570"/>
    <w:rsid w:val="00570791"/>
    <w:rsid w:val="00570CD4"/>
    <w:rsid w:val="0057139C"/>
    <w:rsid w:val="0057177C"/>
    <w:rsid w:val="005717F1"/>
    <w:rsid w:val="00571A13"/>
    <w:rsid w:val="00571F01"/>
    <w:rsid w:val="005724D0"/>
    <w:rsid w:val="00572976"/>
    <w:rsid w:val="00572C2E"/>
    <w:rsid w:val="00572E8B"/>
    <w:rsid w:val="00573584"/>
    <w:rsid w:val="00573594"/>
    <w:rsid w:val="00573C85"/>
    <w:rsid w:val="00573F03"/>
    <w:rsid w:val="0057441D"/>
    <w:rsid w:val="005752DC"/>
    <w:rsid w:val="0057563C"/>
    <w:rsid w:val="00575B93"/>
    <w:rsid w:val="00575BB8"/>
    <w:rsid w:val="00575C52"/>
    <w:rsid w:val="00576AE9"/>
    <w:rsid w:val="00576B12"/>
    <w:rsid w:val="00576DAE"/>
    <w:rsid w:val="005770CE"/>
    <w:rsid w:val="005772D0"/>
    <w:rsid w:val="0057766D"/>
    <w:rsid w:val="00577A87"/>
    <w:rsid w:val="005806C6"/>
    <w:rsid w:val="0058084D"/>
    <w:rsid w:val="00580C1F"/>
    <w:rsid w:val="00581064"/>
    <w:rsid w:val="00581601"/>
    <w:rsid w:val="00581AF1"/>
    <w:rsid w:val="00581D33"/>
    <w:rsid w:val="00581F7A"/>
    <w:rsid w:val="005824B9"/>
    <w:rsid w:val="005827EC"/>
    <w:rsid w:val="00582A6E"/>
    <w:rsid w:val="00582AA0"/>
    <w:rsid w:val="00582BB4"/>
    <w:rsid w:val="00582BE7"/>
    <w:rsid w:val="00582C3D"/>
    <w:rsid w:val="00583071"/>
    <w:rsid w:val="00583656"/>
    <w:rsid w:val="00583F1D"/>
    <w:rsid w:val="00583F9D"/>
    <w:rsid w:val="00584227"/>
    <w:rsid w:val="00584246"/>
    <w:rsid w:val="00584714"/>
    <w:rsid w:val="0058487B"/>
    <w:rsid w:val="00585EAC"/>
    <w:rsid w:val="00586115"/>
    <w:rsid w:val="005866F4"/>
    <w:rsid w:val="00586739"/>
    <w:rsid w:val="0058674A"/>
    <w:rsid w:val="00586A5A"/>
    <w:rsid w:val="005872F8"/>
    <w:rsid w:val="005875F0"/>
    <w:rsid w:val="005878B2"/>
    <w:rsid w:val="00587A64"/>
    <w:rsid w:val="00587ABC"/>
    <w:rsid w:val="00587AD4"/>
    <w:rsid w:val="00590394"/>
    <w:rsid w:val="00590A15"/>
    <w:rsid w:val="00590D0C"/>
    <w:rsid w:val="00591132"/>
    <w:rsid w:val="00592012"/>
    <w:rsid w:val="0059228F"/>
    <w:rsid w:val="005926F0"/>
    <w:rsid w:val="00592C34"/>
    <w:rsid w:val="00592F83"/>
    <w:rsid w:val="0059320B"/>
    <w:rsid w:val="00593347"/>
    <w:rsid w:val="005942AE"/>
    <w:rsid w:val="0059491C"/>
    <w:rsid w:val="00595C49"/>
    <w:rsid w:val="00595DDB"/>
    <w:rsid w:val="00595FA1"/>
    <w:rsid w:val="00596043"/>
    <w:rsid w:val="00596400"/>
    <w:rsid w:val="00596780"/>
    <w:rsid w:val="0059680A"/>
    <w:rsid w:val="00596AE7"/>
    <w:rsid w:val="00596FD3"/>
    <w:rsid w:val="005972F6"/>
    <w:rsid w:val="00597358"/>
    <w:rsid w:val="005A0018"/>
    <w:rsid w:val="005A0220"/>
    <w:rsid w:val="005A023C"/>
    <w:rsid w:val="005A06B5"/>
    <w:rsid w:val="005A0B80"/>
    <w:rsid w:val="005A0B8D"/>
    <w:rsid w:val="005A0F1C"/>
    <w:rsid w:val="005A11AD"/>
    <w:rsid w:val="005A1555"/>
    <w:rsid w:val="005A157A"/>
    <w:rsid w:val="005A19BA"/>
    <w:rsid w:val="005A1AB2"/>
    <w:rsid w:val="005A1BEE"/>
    <w:rsid w:val="005A203E"/>
    <w:rsid w:val="005A23A9"/>
    <w:rsid w:val="005A2527"/>
    <w:rsid w:val="005A266D"/>
    <w:rsid w:val="005A27FB"/>
    <w:rsid w:val="005A28DB"/>
    <w:rsid w:val="005A2911"/>
    <w:rsid w:val="005A3531"/>
    <w:rsid w:val="005A36C5"/>
    <w:rsid w:val="005A3927"/>
    <w:rsid w:val="005A3992"/>
    <w:rsid w:val="005A39B8"/>
    <w:rsid w:val="005A3A7F"/>
    <w:rsid w:val="005A448C"/>
    <w:rsid w:val="005A4F2B"/>
    <w:rsid w:val="005A5416"/>
    <w:rsid w:val="005A56F8"/>
    <w:rsid w:val="005A580F"/>
    <w:rsid w:val="005A59B1"/>
    <w:rsid w:val="005A6782"/>
    <w:rsid w:val="005A71E3"/>
    <w:rsid w:val="005A74D2"/>
    <w:rsid w:val="005A76DA"/>
    <w:rsid w:val="005A7989"/>
    <w:rsid w:val="005A7DD2"/>
    <w:rsid w:val="005B0012"/>
    <w:rsid w:val="005B034E"/>
    <w:rsid w:val="005B0DA3"/>
    <w:rsid w:val="005B10EF"/>
    <w:rsid w:val="005B1989"/>
    <w:rsid w:val="005B1D39"/>
    <w:rsid w:val="005B2403"/>
    <w:rsid w:val="005B2C16"/>
    <w:rsid w:val="005B37AD"/>
    <w:rsid w:val="005B39E4"/>
    <w:rsid w:val="005B3CA4"/>
    <w:rsid w:val="005B3ED1"/>
    <w:rsid w:val="005B4854"/>
    <w:rsid w:val="005B4A9F"/>
    <w:rsid w:val="005B4D2B"/>
    <w:rsid w:val="005B5222"/>
    <w:rsid w:val="005B5340"/>
    <w:rsid w:val="005B535D"/>
    <w:rsid w:val="005B6B9B"/>
    <w:rsid w:val="005C0021"/>
    <w:rsid w:val="005C062C"/>
    <w:rsid w:val="005C0E13"/>
    <w:rsid w:val="005C0E8A"/>
    <w:rsid w:val="005C1633"/>
    <w:rsid w:val="005C19A4"/>
    <w:rsid w:val="005C19C2"/>
    <w:rsid w:val="005C1A1D"/>
    <w:rsid w:val="005C235D"/>
    <w:rsid w:val="005C264D"/>
    <w:rsid w:val="005C2FD2"/>
    <w:rsid w:val="005C30EE"/>
    <w:rsid w:val="005C332D"/>
    <w:rsid w:val="005C34C3"/>
    <w:rsid w:val="005C36F5"/>
    <w:rsid w:val="005C3896"/>
    <w:rsid w:val="005C3956"/>
    <w:rsid w:val="005C3C8B"/>
    <w:rsid w:val="005C4391"/>
    <w:rsid w:val="005C4469"/>
    <w:rsid w:val="005C46B6"/>
    <w:rsid w:val="005C4AD4"/>
    <w:rsid w:val="005C56FE"/>
    <w:rsid w:val="005C5A65"/>
    <w:rsid w:val="005C654F"/>
    <w:rsid w:val="005C6647"/>
    <w:rsid w:val="005C6ACA"/>
    <w:rsid w:val="005C6C5D"/>
    <w:rsid w:val="005C6D39"/>
    <w:rsid w:val="005C7727"/>
    <w:rsid w:val="005C774A"/>
    <w:rsid w:val="005C77DF"/>
    <w:rsid w:val="005C77FF"/>
    <w:rsid w:val="005C784E"/>
    <w:rsid w:val="005C7B07"/>
    <w:rsid w:val="005C7CD0"/>
    <w:rsid w:val="005C7F79"/>
    <w:rsid w:val="005D0235"/>
    <w:rsid w:val="005D0366"/>
    <w:rsid w:val="005D092B"/>
    <w:rsid w:val="005D11F8"/>
    <w:rsid w:val="005D1D27"/>
    <w:rsid w:val="005D2ED7"/>
    <w:rsid w:val="005D2FD8"/>
    <w:rsid w:val="005D315A"/>
    <w:rsid w:val="005D3189"/>
    <w:rsid w:val="005D3310"/>
    <w:rsid w:val="005D341E"/>
    <w:rsid w:val="005D39C1"/>
    <w:rsid w:val="005D3B37"/>
    <w:rsid w:val="005D3DE3"/>
    <w:rsid w:val="005D4069"/>
    <w:rsid w:val="005D45F8"/>
    <w:rsid w:val="005D4625"/>
    <w:rsid w:val="005D4CA1"/>
    <w:rsid w:val="005D4EC4"/>
    <w:rsid w:val="005D50CF"/>
    <w:rsid w:val="005D534A"/>
    <w:rsid w:val="005D5449"/>
    <w:rsid w:val="005D555C"/>
    <w:rsid w:val="005D5AA3"/>
    <w:rsid w:val="005D736E"/>
    <w:rsid w:val="005D762A"/>
    <w:rsid w:val="005D7DDB"/>
    <w:rsid w:val="005E007D"/>
    <w:rsid w:val="005E01B5"/>
    <w:rsid w:val="005E0690"/>
    <w:rsid w:val="005E06B8"/>
    <w:rsid w:val="005E12F4"/>
    <w:rsid w:val="005E1485"/>
    <w:rsid w:val="005E1A1B"/>
    <w:rsid w:val="005E28CB"/>
    <w:rsid w:val="005E2A52"/>
    <w:rsid w:val="005E2AD1"/>
    <w:rsid w:val="005E2DC7"/>
    <w:rsid w:val="005E2F9C"/>
    <w:rsid w:val="005E305B"/>
    <w:rsid w:val="005E32BC"/>
    <w:rsid w:val="005E3937"/>
    <w:rsid w:val="005E4229"/>
    <w:rsid w:val="005E4475"/>
    <w:rsid w:val="005E4DBD"/>
    <w:rsid w:val="005E4E3C"/>
    <w:rsid w:val="005E4F81"/>
    <w:rsid w:val="005E57A8"/>
    <w:rsid w:val="005E5C1B"/>
    <w:rsid w:val="005E6075"/>
    <w:rsid w:val="005E62BA"/>
    <w:rsid w:val="005E64C9"/>
    <w:rsid w:val="005E67A7"/>
    <w:rsid w:val="005E685B"/>
    <w:rsid w:val="005E6900"/>
    <w:rsid w:val="005E6A64"/>
    <w:rsid w:val="005E7399"/>
    <w:rsid w:val="005E7623"/>
    <w:rsid w:val="005E7D5F"/>
    <w:rsid w:val="005E7F37"/>
    <w:rsid w:val="005F01B5"/>
    <w:rsid w:val="005F062E"/>
    <w:rsid w:val="005F08E0"/>
    <w:rsid w:val="005F10D7"/>
    <w:rsid w:val="005F13CF"/>
    <w:rsid w:val="005F1747"/>
    <w:rsid w:val="005F1A29"/>
    <w:rsid w:val="005F1B76"/>
    <w:rsid w:val="005F1BEF"/>
    <w:rsid w:val="005F241A"/>
    <w:rsid w:val="005F247E"/>
    <w:rsid w:val="005F255F"/>
    <w:rsid w:val="005F27A9"/>
    <w:rsid w:val="005F2BC5"/>
    <w:rsid w:val="005F31FF"/>
    <w:rsid w:val="005F338D"/>
    <w:rsid w:val="005F39C0"/>
    <w:rsid w:val="005F3E5C"/>
    <w:rsid w:val="005F3E5D"/>
    <w:rsid w:val="005F3FCA"/>
    <w:rsid w:val="005F4395"/>
    <w:rsid w:val="005F48AA"/>
    <w:rsid w:val="005F4CD1"/>
    <w:rsid w:val="005F5191"/>
    <w:rsid w:val="005F54A0"/>
    <w:rsid w:val="005F5BA8"/>
    <w:rsid w:val="005F5E22"/>
    <w:rsid w:val="005F6086"/>
    <w:rsid w:val="005F632D"/>
    <w:rsid w:val="005F6685"/>
    <w:rsid w:val="005F6877"/>
    <w:rsid w:val="005F6B33"/>
    <w:rsid w:val="005F7152"/>
    <w:rsid w:val="005F729A"/>
    <w:rsid w:val="005F73AD"/>
    <w:rsid w:val="005F73DF"/>
    <w:rsid w:val="005F7549"/>
    <w:rsid w:val="005F7AB5"/>
    <w:rsid w:val="00601602"/>
    <w:rsid w:val="00601A4D"/>
    <w:rsid w:val="00601A75"/>
    <w:rsid w:val="00601C13"/>
    <w:rsid w:val="00602605"/>
    <w:rsid w:val="0060285E"/>
    <w:rsid w:val="00602982"/>
    <w:rsid w:val="00602B1A"/>
    <w:rsid w:val="00603484"/>
    <w:rsid w:val="00603887"/>
    <w:rsid w:val="00603A63"/>
    <w:rsid w:val="00603BBB"/>
    <w:rsid w:val="00603C6B"/>
    <w:rsid w:val="00603CC2"/>
    <w:rsid w:val="00603FD3"/>
    <w:rsid w:val="00604361"/>
    <w:rsid w:val="0060486C"/>
    <w:rsid w:val="00604955"/>
    <w:rsid w:val="00605581"/>
    <w:rsid w:val="00605652"/>
    <w:rsid w:val="006058E2"/>
    <w:rsid w:val="0060609B"/>
    <w:rsid w:val="00606411"/>
    <w:rsid w:val="0060694C"/>
    <w:rsid w:val="00606A24"/>
    <w:rsid w:val="00606B6A"/>
    <w:rsid w:val="00607077"/>
    <w:rsid w:val="00607325"/>
    <w:rsid w:val="00607486"/>
    <w:rsid w:val="00607574"/>
    <w:rsid w:val="00607C0B"/>
    <w:rsid w:val="00607E8F"/>
    <w:rsid w:val="00610212"/>
    <w:rsid w:val="0061025B"/>
    <w:rsid w:val="00610589"/>
    <w:rsid w:val="00610591"/>
    <w:rsid w:val="00610C1E"/>
    <w:rsid w:val="00611F73"/>
    <w:rsid w:val="006122ED"/>
    <w:rsid w:val="006125CE"/>
    <w:rsid w:val="006138DC"/>
    <w:rsid w:val="00613A1F"/>
    <w:rsid w:val="006143BD"/>
    <w:rsid w:val="0061492D"/>
    <w:rsid w:val="00614955"/>
    <w:rsid w:val="00614A12"/>
    <w:rsid w:val="00614BCC"/>
    <w:rsid w:val="00615233"/>
    <w:rsid w:val="00615295"/>
    <w:rsid w:val="0061583A"/>
    <w:rsid w:val="00616143"/>
    <w:rsid w:val="00616307"/>
    <w:rsid w:val="0061655D"/>
    <w:rsid w:val="00616DC5"/>
    <w:rsid w:val="006174CB"/>
    <w:rsid w:val="00617B33"/>
    <w:rsid w:val="00617E44"/>
    <w:rsid w:val="0062052C"/>
    <w:rsid w:val="0062062A"/>
    <w:rsid w:val="0062099D"/>
    <w:rsid w:val="00620D07"/>
    <w:rsid w:val="00620EE3"/>
    <w:rsid w:val="006212B7"/>
    <w:rsid w:val="006214BA"/>
    <w:rsid w:val="006217BE"/>
    <w:rsid w:val="00621944"/>
    <w:rsid w:val="00622494"/>
    <w:rsid w:val="00622986"/>
    <w:rsid w:val="00623583"/>
    <w:rsid w:val="0062380E"/>
    <w:rsid w:val="006239C2"/>
    <w:rsid w:val="0062429E"/>
    <w:rsid w:val="006249BE"/>
    <w:rsid w:val="00624AED"/>
    <w:rsid w:val="00624BEA"/>
    <w:rsid w:val="006251EE"/>
    <w:rsid w:val="0062530B"/>
    <w:rsid w:val="0062567A"/>
    <w:rsid w:val="00625730"/>
    <w:rsid w:val="00625894"/>
    <w:rsid w:val="006263E0"/>
    <w:rsid w:val="00626E44"/>
    <w:rsid w:val="00627215"/>
    <w:rsid w:val="0062727E"/>
    <w:rsid w:val="00627392"/>
    <w:rsid w:val="00627827"/>
    <w:rsid w:val="0062796D"/>
    <w:rsid w:val="006279CD"/>
    <w:rsid w:val="00627B8F"/>
    <w:rsid w:val="00627EBE"/>
    <w:rsid w:val="00627FD9"/>
    <w:rsid w:val="00630375"/>
    <w:rsid w:val="00630397"/>
    <w:rsid w:val="00630BF5"/>
    <w:rsid w:val="006316C2"/>
    <w:rsid w:val="0063183F"/>
    <w:rsid w:val="00632414"/>
    <w:rsid w:val="006325F9"/>
    <w:rsid w:val="00632778"/>
    <w:rsid w:val="00632811"/>
    <w:rsid w:val="006329B2"/>
    <w:rsid w:val="00632E58"/>
    <w:rsid w:val="00632FBB"/>
    <w:rsid w:val="00633365"/>
    <w:rsid w:val="00633803"/>
    <w:rsid w:val="00633906"/>
    <w:rsid w:val="006339FF"/>
    <w:rsid w:val="00634231"/>
    <w:rsid w:val="0063452E"/>
    <w:rsid w:val="006345D4"/>
    <w:rsid w:val="00634A96"/>
    <w:rsid w:val="00634F13"/>
    <w:rsid w:val="0063526A"/>
    <w:rsid w:val="0063569C"/>
    <w:rsid w:val="006356E3"/>
    <w:rsid w:val="00635C5A"/>
    <w:rsid w:val="00635E28"/>
    <w:rsid w:val="00635E56"/>
    <w:rsid w:val="0063626E"/>
    <w:rsid w:val="006362FA"/>
    <w:rsid w:val="00636588"/>
    <w:rsid w:val="0063681F"/>
    <w:rsid w:val="00636895"/>
    <w:rsid w:val="00637144"/>
    <w:rsid w:val="00637420"/>
    <w:rsid w:val="0063756D"/>
    <w:rsid w:val="006375BE"/>
    <w:rsid w:val="006379A6"/>
    <w:rsid w:val="006379F0"/>
    <w:rsid w:val="00637A11"/>
    <w:rsid w:val="00637DFD"/>
    <w:rsid w:val="0064096E"/>
    <w:rsid w:val="0064097B"/>
    <w:rsid w:val="00640E90"/>
    <w:rsid w:val="00640FAD"/>
    <w:rsid w:val="00641078"/>
    <w:rsid w:val="006427E3"/>
    <w:rsid w:val="00642BB5"/>
    <w:rsid w:val="00642E7B"/>
    <w:rsid w:val="00643038"/>
    <w:rsid w:val="0064309C"/>
    <w:rsid w:val="006434AB"/>
    <w:rsid w:val="00643CA4"/>
    <w:rsid w:val="00643EA2"/>
    <w:rsid w:val="006440E7"/>
    <w:rsid w:val="00644D74"/>
    <w:rsid w:val="00645022"/>
    <w:rsid w:val="006450A3"/>
    <w:rsid w:val="0064511C"/>
    <w:rsid w:val="006452BA"/>
    <w:rsid w:val="006454F4"/>
    <w:rsid w:val="00645E26"/>
    <w:rsid w:val="00646100"/>
    <w:rsid w:val="0064651A"/>
    <w:rsid w:val="00646A23"/>
    <w:rsid w:val="00646B47"/>
    <w:rsid w:val="00646BF3"/>
    <w:rsid w:val="00646F69"/>
    <w:rsid w:val="00647FDF"/>
    <w:rsid w:val="0065017A"/>
    <w:rsid w:val="00650609"/>
    <w:rsid w:val="00650630"/>
    <w:rsid w:val="0065077D"/>
    <w:rsid w:val="0065090E"/>
    <w:rsid w:val="00650EBB"/>
    <w:rsid w:val="00650F12"/>
    <w:rsid w:val="006513A2"/>
    <w:rsid w:val="006514A3"/>
    <w:rsid w:val="00651F59"/>
    <w:rsid w:val="006520E8"/>
    <w:rsid w:val="0065220D"/>
    <w:rsid w:val="006524C9"/>
    <w:rsid w:val="0065281A"/>
    <w:rsid w:val="00652A20"/>
    <w:rsid w:val="00652D10"/>
    <w:rsid w:val="00653205"/>
    <w:rsid w:val="0065331B"/>
    <w:rsid w:val="006535FC"/>
    <w:rsid w:val="00653A7E"/>
    <w:rsid w:val="00653BEC"/>
    <w:rsid w:val="00653D51"/>
    <w:rsid w:val="00654965"/>
    <w:rsid w:val="00654B2C"/>
    <w:rsid w:val="00654CFE"/>
    <w:rsid w:val="00655629"/>
    <w:rsid w:val="00655A7D"/>
    <w:rsid w:val="006561A1"/>
    <w:rsid w:val="00656346"/>
    <w:rsid w:val="0065686E"/>
    <w:rsid w:val="006568DC"/>
    <w:rsid w:val="006569C4"/>
    <w:rsid w:val="00656C03"/>
    <w:rsid w:val="00656D6B"/>
    <w:rsid w:val="00656F54"/>
    <w:rsid w:val="00657485"/>
    <w:rsid w:val="00657B71"/>
    <w:rsid w:val="00657C61"/>
    <w:rsid w:val="00660136"/>
    <w:rsid w:val="0066038B"/>
    <w:rsid w:val="006604D9"/>
    <w:rsid w:val="00660552"/>
    <w:rsid w:val="00660912"/>
    <w:rsid w:val="00660E69"/>
    <w:rsid w:val="00661398"/>
    <w:rsid w:val="006614DA"/>
    <w:rsid w:val="0066165E"/>
    <w:rsid w:val="00661AD0"/>
    <w:rsid w:val="00661B27"/>
    <w:rsid w:val="00661E15"/>
    <w:rsid w:val="0066252B"/>
    <w:rsid w:val="006625C1"/>
    <w:rsid w:val="006627F3"/>
    <w:rsid w:val="00662D15"/>
    <w:rsid w:val="00662F4D"/>
    <w:rsid w:val="0066301A"/>
    <w:rsid w:val="0066303F"/>
    <w:rsid w:val="0066363F"/>
    <w:rsid w:val="00663A97"/>
    <w:rsid w:val="006646DE"/>
    <w:rsid w:val="0066488E"/>
    <w:rsid w:val="00664B92"/>
    <w:rsid w:val="00664C73"/>
    <w:rsid w:val="00664D86"/>
    <w:rsid w:val="0066507E"/>
    <w:rsid w:val="00665336"/>
    <w:rsid w:val="006655A1"/>
    <w:rsid w:val="00665AFB"/>
    <w:rsid w:val="00665B35"/>
    <w:rsid w:val="00665C9A"/>
    <w:rsid w:val="0066646A"/>
    <w:rsid w:val="00666B19"/>
    <w:rsid w:val="00666E47"/>
    <w:rsid w:val="00667231"/>
    <w:rsid w:val="00667915"/>
    <w:rsid w:val="00667953"/>
    <w:rsid w:val="00667963"/>
    <w:rsid w:val="00667AFD"/>
    <w:rsid w:val="00667C6C"/>
    <w:rsid w:val="0067022C"/>
    <w:rsid w:val="0067036F"/>
    <w:rsid w:val="006705D5"/>
    <w:rsid w:val="00670CF4"/>
    <w:rsid w:val="006711A9"/>
    <w:rsid w:val="0067138A"/>
    <w:rsid w:val="0067201D"/>
    <w:rsid w:val="006722B6"/>
    <w:rsid w:val="00673014"/>
    <w:rsid w:val="00673260"/>
    <w:rsid w:val="0067397D"/>
    <w:rsid w:val="00673E92"/>
    <w:rsid w:val="00673FC2"/>
    <w:rsid w:val="006745AF"/>
    <w:rsid w:val="00675062"/>
    <w:rsid w:val="00675194"/>
    <w:rsid w:val="006756AB"/>
    <w:rsid w:val="006756B9"/>
    <w:rsid w:val="00675E1A"/>
    <w:rsid w:val="00675EEF"/>
    <w:rsid w:val="0067610B"/>
    <w:rsid w:val="00676288"/>
    <w:rsid w:val="006765F2"/>
    <w:rsid w:val="006766B1"/>
    <w:rsid w:val="00676B41"/>
    <w:rsid w:val="006770D8"/>
    <w:rsid w:val="006771A5"/>
    <w:rsid w:val="006773AF"/>
    <w:rsid w:val="00677554"/>
    <w:rsid w:val="00677691"/>
    <w:rsid w:val="00677DB5"/>
    <w:rsid w:val="00677DEF"/>
    <w:rsid w:val="006804DC"/>
    <w:rsid w:val="00680D15"/>
    <w:rsid w:val="00681A97"/>
    <w:rsid w:val="00682FC6"/>
    <w:rsid w:val="0068341C"/>
    <w:rsid w:val="0068392C"/>
    <w:rsid w:val="00683E91"/>
    <w:rsid w:val="00684153"/>
    <w:rsid w:val="006849EB"/>
    <w:rsid w:val="00684C0D"/>
    <w:rsid w:val="00684CDB"/>
    <w:rsid w:val="00684E8E"/>
    <w:rsid w:val="00684F89"/>
    <w:rsid w:val="00685343"/>
    <w:rsid w:val="0068542A"/>
    <w:rsid w:val="0068575C"/>
    <w:rsid w:val="00685A97"/>
    <w:rsid w:val="006862EF"/>
    <w:rsid w:val="006865E0"/>
    <w:rsid w:val="00686863"/>
    <w:rsid w:val="00686C53"/>
    <w:rsid w:val="00686CEA"/>
    <w:rsid w:val="00687172"/>
    <w:rsid w:val="006872D1"/>
    <w:rsid w:val="0068734C"/>
    <w:rsid w:val="006877E7"/>
    <w:rsid w:val="00690AC4"/>
    <w:rsid w:val="00690BF1"/>
    <w:rsid w:val="00690CCE"/>
    <w:rsid w:val="006910F3"/>
    <w:rsid w:val="00691226"/>
    <w:rsid w:val="006914B1"/>
    <w:rsid w:val="00691697"/>
    <w:rsid w:val="006918D1"/>
    <w:rsid w:val="00691EBE"/>
    <w:rsid w:val="0069201E"/>
    <w:rsid w:val="0069232B"/>
    <w:rsid w:val="00692A59"/>
    <w:rsid w:val="00692D34"/>
    <w:rsid w:val="00692E74"/>
    <w:rsid w:val="00693013"/>
    <w:rsid w:val="0069317B"/>
    <w:rsid w:val="0069320A"/>
    <w:rsid w:val="00693AE2"/>
    <w:rsid w:val="00694100"/>
    <w:rsid w:val="0069460D"/>
    <w:rsid w:val="006949EA"/>
    <w:rsid w:val="00694B3C"/>
    <w:rsid w:val="0069537B"/>
    <w:rsid w:val="0069640A"/>
    <w:rsid w:val="00696566"/>
    <w:rsid w:val="006965F6"/>
    <w:rsid w:val="00696A55"/>
    <w:rsid w:val="00696E3A"/>
    <w:rsid w:val="0069751B"/>
    <w:rsid w:val="00697F01"/>
    <w:rsid w:val="00697F4C"/>
    <w:rsid w:val="006A03A3"/>
    <w:rsid w:val="006A0432"/>
    <w:rsid w:val="006A0A45"/>
    <w:rsid w:val="006A0ACA"/>
    <w:rsid w:val="006A0F33"/>
    <w:rsid w:val="006A106B"/>
    <w:rsid w:val="006A1720"/>
    <w:rsid w:val="006A1E05"/>
    <w:rsid w:val="006A1EB6"/>
    <w:rsid w:val="006A214B"/>
    <w:rsid w:val="006A2864"/>
    <w:rsid w:val="006A28E1"/>
    <w:rsid w:val="006A2D20"/>
    <w:rsid w:val="006A2FB8"/>
    <w:rsid w:val="006A30FE"/>
    <w:rsid w:val="006A3325"/>
    <w:rsid w:val="006A37FE"/>
    <w:rsid w:val="006A38AA"/>
    <w:rsid w:val="006A3B63"/>
    <w:rsid w:val="006A3D29"/>
    <w:rsid w:val="006A4134"/>
    <w:rsid w:val="006A4311"/>
    <w:rsid w:val="006A43D6"/>
    <w:rsid w:val="006A473A"/>
    <w:rsid w:val="006A484D"/>
    <w:rsid w:val="006A4C46"/>
    <w:rsid w:val="006A4D9F"/>
    <w:rsid w:val="006A4E64"/>
    <w:rsid w:val="006A4FBF"/>
    <w:rsid w:val="006A524A"/>
    <w:rsid w:val="006A540B"/>
    <w:rsid w:val="006A5473"/>
    <w:rsid w:val="006A592C"/>
    <w:rsid w:val="006A5939"/>
    <w:rsid w:val="006A68B5"/>
    <w:rsid w:val="006A6F6D"/>
    <w:rsid w:val="006A7159"/>
    <w:rsid w:val="006A72E4"/>
    <w:rsid w:val="006A782C"/>
    <w:rsid w:val="006A7A3C"/>
    <w:rsid w:val="006A7B48"/>
    <w:rsid w:val="006A7E92"/>
    <w:rsid w:val="006B0338"/>
    <w:rsid w:val="006B0464"/>
    <w:rsid w:val="006B056D"/>
    <w:rsid w:val="006B05EE"/>
    <w:rsid w:val="006B0606"/>
    <w:rsid w:val="006B0AD9"/>
    <w:rsid w:val="006B1CF9"/>
    <w:rsid w:val="006B2219"/>
    <w:rsid w:val="006B23C5"/>
    <w:rsid w:val="006B2869"/>
    <w:rsid w:val="006B2E5B"/>
    <w:rsid w:val="006B307A"/>
    <w:rsid w:val="006B31C9"/>
    <w:rsid w:val="006B3224"/>
    <w:rsid w:val="006B3A58"/>
    <w:rsid w:val="006B3E5B"/>
    <w:rsid w:val="006B40B0"/>
    <w:rsid w:val="006B46F1"/>
    <w:rsid w:val="006B540B"/>
    <w:rsid w:val="006B55C6"/>
    <w:rsid w:val="006B55CF"/>
    <w:rsid w:val="006B569B"/>
    <w:rsid w:val="006B5BB9"/>
    <w:rsid w:val="006B5F7B"/>
    <w:rsid w:val="006B760C"/>
    <w:rsid w:val="006C0007"/>
    <w:rsid w:val="006C0633"/>
    <w:rsid w:val="006C0906"/>
    <w:rsid w:val="006C0CB5"/>
    <w:rsid w:val="006C0DF9"/>
    <w:rsid w:val="006C0F03"/>
    <w:rsid w:val="006C1896"/>
    <w:rsid w:val="006C1B4D"/>
    <w:rsid w:val="006C204F"/>
    <w:rsid w:val="006C22A9"/>
    <w:rsid w:val="006C29F5"/>
    <w:rsid w:val="006C33A8"/>
    <w:rsid w:val="006C34AD"/>
    <w:rsid w:val="006C34C5"/>
    <w:rsid w:val="006C3A6A"/>
    <w:rsid w:val="006C3B2D"/>
    <w:rsid w:val="006C410E"/>
    <w:rsid w:val="006C4328"/>
    <w:rsid w:val="006C446A"/>
    <w:rsid w:val="006C45A8"/>
    <w:rsid w:val="006C4C59"/>
    <w:rsid w:val="006C51EC"/>
    <w:rsid w:val="006C5215"/>
    <w:rsid w:val="006C56DF"/>
    <w:rsid w:val="006C5954"/>
    <w:rsid w:val="006C5A27"/>
    <w:rsid w:val="006C5EDF"/>
    <w:rsid w:val="006C6382"/>
    <w:rsid w:val="006C63A6"/>
    <w:rsid w:val="006C65C2"/>
    <w:rsid w:val="006C6701"/>
    <w:rsid w:val="006C6709"/>
    <w:rsid w:val="006C6848"/>
    <w:rsid w:val="006C6EFA"/>
    <w:rsid w:val="006C7362"/>
    <w:rsid w:val="006C787B"/>
    <w:rsid w:val="006C7CB2"/>
    <w:rsid w:val="006C7CCC"/>
    <w:rsid w:val="006C7D63"/>
    <w:rsid w:val="006D06DC"/>
    <w:rsid w:val="006D0786"/>
    <w:rsid w:val="006D0B5D"/>
    <w:rsid w:val="006D0C7C"/>
    <w:rsid w:val="006D13AF"/>
    <w:rsid w:val="006D1756"/>
    <w:rsid w:val="006D17F4"/>
    <w:rsid w:val="006D1903"/>
    <w:rsid w:val="006D19C3"/>
    <w:rsid w:val="006D21B3"/>
    <w:rsid w:val="006D25F0"/>
    <w:rsid w:val="006D2AEB"/>
    <w:rsid w:val="006D2F4F"/>
    <w:rsid w:val="006D2FBE"/>
    <w:rsid w:val="006D30C2"/>
    <w:rsid w:val="006D338F"/>
    <w:rsid w:val="006D3F67"/>
    <w:rsid w:val="006D46C8"/>
    <w:rsid w:val="006D5546"/>
    <w:rsid w:val="006D575A"/>
    <w:rsid w:val="006D5FFA"/>
    <w:rsid w:val="006D66C5"/>
    <w:rsid w:val="006D6868"/>
    <w:rsid w:val="006D6959"/>
    <w:rsid w:val="006D7514"/>
    <w:rsid w:val="006D75DB"/>
    <w:rsid w:val="006D7EC0"/>
    <w:rsid w:val="006E0178"/>
    <w:rsid w:val="006E02E3"/>
    <w:rsid w:val="006E050F"/>
    <w:rsid w:val="006E164A"/>
    <w:rsid w:val="006E2426"/>
    <w:rsid w:val="006E2627"/>
    <w:rsid w:val="006E270D"/>
    <w:rsid w:val="006E2AD0"/>
    <w:rsid w:val="006E2DE7"/>
    <w:rsid w:val="006E2E65"/>
    <w:rsid w:val="006E30E9"/>
    <w:rsid w:val="006E37B6"/>
    <w:rsid w:val="006E3AB9"/>
    <w:rsid w:val="006E3CEE"/>
    <w:rsid w:val="006E45B6"/>
    <w:rsid w:val="006E463E"/>
    <w:rsid w:val="006E4D10"/>
    <w:rsid w:val="006E50FF"/>
    <w:rsid w:val="006E51F6"/>
    <w:rsid w:val="006E54C7"/>
    <w:rsid w:val="006E5899"/>
    <w:rsid w:val="006E5C7D"/>
    <w:rsid w:val="006E5F90"/>
    <w:rsid w:val="006E6267"/>
    <w:rsid w:val="006E6D61"/>
    <w:rsid w:val="006E6FF5"/>
    <w:rsid w:val="006E7084"/>
    <w:rsid w:val="006E709C"/>
    <w:rsid w:val="006E71DA"/>
    <w:rsid w:val="006E7CAA"/>
    <w:rsid w:val="006F048F"/>
    <w:rsid w:val="006F04B0"/>
    <w:rsid w:val="006F0A26"/>
    <w:rsid w:val="006F1035"/>
    <w:rsid w:val="006F1439"/>
    <w:rsid w:val="006F178B"/>
    <w:rsid w:val="006F1F7C"/>
    <w:rsid w:val="006F226D"/>
    <w:rsid w:val="006F2504"/>
    <w:rsid w:val="006F2791"/>
    <w:rsid w:val="006F321D"/>
    <w:rsid w:val="006F332E"/>
    <w:rsid w:val="006F35AE"/>
    <w:rsid w:val="006F36A1"/>
    <w:rsid w:val="006F3D5E"/>
    <w:rsid w:val="006F3D73"/>
    <w:rsid w:val="006F405F"/>
    <w:rsid w:val="006F4850"/>
    <w:rsid w:val="006F4DE5"/>
    <w:rsid w:val="006F522E"/>
    <w:rsid w:val="006F52FA"/>
    <w:rsid w:val="006F5418"/>
    <w:rsid w:val="006F5DA0"/>
    <w:rsid w:val="006F665C"/>
    <w:rsid w:val="006F6DC3"/>
    <w:rsid w:val="006F747B"/>
    <w:rsid w:val="006F75D1"/>
    <w:rsid w:val="006F7870"/>
    <w:rsid w:val="006F7FA0"/>
    <w:rsid w:val="00700824"/>
    <w:rsid w:val="00700BBD"/>
    <w:rsid w:val="00700CBB"/>
    <w:rsid w:val="00701054"/>
    <w:rsid w:val="007015B0"/>
    <w:rsid w:val="00701D33"/>
    <w:rsid w:val="00701EEB"/>
    <w:rsid w:val="007020AC"/>
    <w:rsid w:val="007022A1"/>
    <w:rsid w:val="00702307"/>
    <w:rsid w:val="007024BE"/>
    <w:rsid w:val="0070273F"/>
    <w:rsid w:val="00702798"/>
    <w:rsid w:val="00702834"/>
    <w:rsid w:val="007029E5"/>
    <w:rsid w:val="00702EA6"/>
    <w:rsid w:val="00702F97"/>
    <w:rsid w:val="00703145"/>
    <w:rsid w:val="00703C29"/>
    <w:rsid w:val="0070432F"/>
    <w:rsid w:val="007043BC"/>
    <w:rsid w:val="00704787"/>
    <w:rsid w:val="00705033"/>
    <w:rsid w:val="0070577B"/>
    <w:rsid w:val="00705D95"/>
    <w:rsid w:val="00705F59"/>
    <w:rsid w:val="0070626A"/>
    <w:rsid w:val="00706274"/>
    <w:rsid w:val="00706AF4"/>
    <w:rsid w:val="00706B11"/>
    <w:rsid w:val="00706C06"/>
    <w:rsid w:val="00707ACB"/>
    <w:rsid w:val="00707B4A"/>
    <w:rsid w:val="00710488"/>
    <w:rsid w:val="007107E0"/>
    <w:rsid w:val="00710CEC"/>
    <w:rsid w:val="0071118D"/>
    <w:rsid w:val="00711345"/>
    <w:rsid w:val="007113DA"/>
    <w:rsid w:val="00711606"/>
    <w:rsid w:val="00711BAC"/>
    <w:rsid w:val="00711F0B"/>
    <w:rsid w:val="00712246"/>
    <w:rsid w:val="00713EEE"/>
    <w:rsid w:val="00714767"/>
    <w:rsid w:val="00714BEC"/>
    <w:rsid w:val="007151D9"/>
    <w:rsid w:val="00715321"/>
    <w:rsid w:val="007159B6"/>
    <w:rsid w:val="00715DFD"/>
    <w:rsid w:val="00715F3C"/>
    <w:rsid w:val="0071610A"/>
    <w:rsid w:val="007167D7"/>
    <w:rsid w:val="00716C19"/>
    <w:rsid w:val="00716FF0"/>
    <w:rsid w:val="00717574"/>
    <w:rsid w:val="007200EC"/>
    <w:rsid w:val="00720229"/>
    <w:rsid w:val="007206AC"/>
    <w:rsid w:val="00720757"/>
    <w:rsid w:val="007208B5"/>
    <w:rsid w:val="00720A24"/>
    <w:rsid w:val="00720F20"/>
    <w:rsid w:val="007211E7"/>
    <w:rsid w:val="00721780"/>
    <w:rsid w:val="00721C12"/>
    <w:rsid w:val="0072201E"/>
    <w:rsid w:val="0072204D"/>
    <w:rsid w:val="00722323"/>
    <w:rsid w:val="00722568"/>
    <w:rsid w:val="00722575"/>
    <w:rsid w:val="0072290F"/>
    <w:rsid w:val="00723091"/>
    <w:rsid w:val="0072331F"/>
    <w:rsid w:val="007234EB"/>
    <w:rsid w:val="00723B9C"/>
    <w:rsid w:val="00724552"/>
    <w:rsid w:val="00724B42"/>
    <w:rsid w:val="00725B2F"/>
    <w:rsid w:val="0072631E"/>
    <w:rsid w:val="00726BBC"/>
    <w:rsid w:val="00726C45"/>
    <w:rsid w:val="00726CF0"/>
    <w:rsid w:val="00726D4F"/>
    <w:rsid w:val="00727080"/>
    <w:rsid w:val="007270D4"/>
    <w:rsid w:val="00727E62"/>
    <w:rsid w:val="0073031E"/>
    <w:rsid w:val="007305D0"/>
    <w:rsid w:val="0073098F"/>
    <w:rsid w:val="00730D5A"/>
    <w:rsid w:val="00730DD4"/>
    <w:rsid w:val="00730E90"/>
    <w:rsid w:val="0073141E"/>
    <w:rsid w:val="00731860"/>
    <w:rsid w:val="007318AE"/>
    <w:rsid w:val="00731B71"/>
    <w:rsid w:val="00731BBE"/>
    <w:rsid w:val="007328E2"/>
    <w:rsid w:val="00732B64"/>
    <w:rsid w:val="00733CF1"/>
    <w:rsid w:val="00734018"/>
    <w:rsid w:val="007341FB"/>
    <w:rsid w:val="007342EC"/>
    <w:rsid w:val="00734402"/>
    <w:rsid w:val="007344D2"/>
    <w:rsid w:val="00734C76"/>
    <w:rsid w:val="0073517E"/>
    <w:rsid w:val="00735B57"/>
    <w:rsid w:val="00736517"/>
    <w:rsid w:val="00736854"/>
    <w:rsid w:val="00736AD7"/>
    <w:rsid w:val="00736B56"/>
    <w:rsid w:val="00737328"/>
    <w:rsid w:val="007378C0"/>
    <w:rsid w:val="00740145"/>
    <w:rsid w:val="0074073C"/>
    <w:rsid w:val="00740E26"/>
    <w:rsid w:val="007412F5"/>
    <w:rsid w:val="00741949"/>
    <w:rsid w:val="00741C73"/>
    <w:rsid w:val="00741CAF"/>
    <w:rsid w:val="00742027"/>
    <w:rsid w:val="007420C8"/>
    <w:rsid w:val="00742128"/>
    <w:rsid w:val="00742517"/>
    <w:rsid w:val="007433A5"/>
    <w:rsid w:val="00744A54"/>
    <w:rsid w:val="00745018"/>
    <w:rsid w:val="00745289"/>
    <w:rsid w:val="0074555B"/>
    <w:rsid w:val="007456D5"/>
    <w:rsid w:val="00745D52"/>
    <w:rsid w:val="007465B6"/>
    <w:rsid w:val="00746A0F"/>
    <w:rsid w:val="00746BC6"/>
    <w:rsid w:val="00746F17"/>
    <w:rsid w:val="0074710F"/>
    <w:rsid w:val="00747B34"/>
    <w:rsid w:val="00747C2F"/>
    <w:rsid w:val="007505FF"/>
    <w:rsid w:val="00750950"/>
    <w:rsid w:val="00750CC0"/>
    <w:rsid w:val="00750E5F"/>
    <w:rsid w:val="0075275E"/>
    <w:rsid w:val="0075288A"/>
    <w:rsid w:val="00752AD6"/>
    <w:rsid w:val="00752E3F"/>
    <w:rsid w:val="0075342F"/>
    <w:rsid w:val="007534C1"/>
    <w:rsid w:val="00753671"/>
    <w:rsid w:val="00753D7A"/>
    <w:rsid w:val="0075420E"/>
    <w:rsid w:val="007548ED"/>
    <w:rsid w:val="007549A4"/>
    <w:rsid w:val="00754E5F"/>
    <w:rsid w:val="00755195"/>
    <w:rsid w:val="0075610F"/>
    <w:rsid w:val="00756188"/>
    <w:rsid w:val="0075666F"/>
    <w:rsid w:val="00756988"/>
    <w:rsid w:val="00756996"/>
    <w:rsid w:val="00756C8E"/>
    <w:rsid w:val="00757317"/>
    <w:rsid w:val="00757AAE"/>
    <w:rsid w:val="007607DA"/>
    <w:rsid w:val="00760AD1"/>
    <w:rsid w:val="0076138C"/>
    <w:rsid w:val="007614A6"/>
    <w:rsid w:val="007614FB"/>
    <w:rsid w:val="00761705"/>
    <w:rsid w:val="00761A12"/>
    <w:rsid w:val="00761B03"/>
    <w:rsid w:val="00761FC4"/>
    <w:rsid w:val="0076206E"/>
    <w:rsid w:val="00762451"/>
    <w:rsid w:val="0076247F"/>
    <w:rsid w:val="007625FA"/>
    <w:rsid w:val="00763124"/>
    <w:rsid w:val="00763881"/>
    <w:rsid w:val="007641EB"/>
    <w:rsid w:val="007644C9"/>
    <w:rsid w:val="00765DFC"/>
    <w:rsid w:val="007662CC"/>
    <w:rsid w:val="00766439"/>
    <w:rsid w:val="00766FA1"/>
    <w:rsid w:val="0076707D"/>
    <w:rsid w:val="0076712F"/>
    <w:rsid w:val="00767242"/>
    <w:rsid w:val="00770260"/>
    <w:rsid w:val="00770603"/>
    <w:rsid w:val="0077154C"/>
    <w:rsid w:val="00771685"/>
    <w:rsid w:val="00771772"/>
    <w:rsid w:val="0077223A"/>
    <w:rsid w:val="0077225A"/>
    <w:rsid w:val="007722FE"/>
    <w:rsid w:val="0077234F"/>
    <w:rsid w:val="00773143"/>
    <w:rsid w:val="007731D1"/>
    <w:rsid w:val="00773270"/>
    <w:rsid w:val="0077393C"/>
    <w:rsid w:val="00773DF5"/>
    <w:rsid w:val="00773FED"/>
    <w:rsid w:val="00774113"/>
    <w:rsid w:val="007745CA"/>
    <w:rsid w:val="00774A0B"/>
    <w:rsid w:val="00774AAA"/>
    <w:rsid w:val="00774C70"/>
    <w:rsid w:val="00774CDE"/>
    <w:rsid w:val="0077572C"/>
    <w:rsid w:val="007759E7"/>
    <w:rsid w:val="00775AE1"/>
    <w:rsid w:val="007765F9"/>
    <w:rsid w:val="00776970"/>
    <w:rsid w:val="00776DB8"/>
    <w:rsid w:val="0077702D"/>
    <w:rsid w:val="0077723B"/>
    <w:rsid w:val="00777317"/>
    <w:rsid w:val="00777B49"/>
    <w:rsid w:val="00777BDA"/>
    <w:rsid w:val="00777C0C"/>
    <w:rsid w:val="00777FFE"/>
    <w:rsid w:val="00780187"/>
    <w:rsid w:val="0078029A"/>
    <w:rsid w:val="00780381"/>
    <w:rsid w:val="00780691"/>
    <w:rsid w:val="00780EA5"/>
    <w:rsid w:val="00780EFB"/>
    <w:rsid w:val="007812A9"/>
    <w:rsid w:val="007815A7"/>
    <w:rsid w:val="00781855"/>
    <w:rsid w:val="00781C9E"/>
    <w:rsid w:val="00782007"/>
    <w:rsid w:val="007822E4"/>
    <w:rsid w:val="007823AA"/>
    <w:rsid w:val="0078308F"/>
    <w:rsid w:val="00783357"/>
    <w:rsid w:val="0078346F"/>
    <w:rsid w:val="00783490"/>
    <w:rsid w:val="00783D54"/>
    <w:rsid w:val="00784512"/>
    <w:rsid w:val="00784801"/>
    <w:rsid w:val="00784971"/>
    <w:rsid w:val="00784BDF"/>
    <w:rsid w:val="007852DA"/>
    <w:rsid w:val="00785840"/>
    <w:rsid w:val="00785BA6"/>
    <w:rsid w:val="00785DAA"/>
    <w:rsid w:val="00785EF6"/>
    <w:rsid w:val="007867A0"/>
    <w:rsid w:val="00786E59"/>
    <w:rsid w:val="00787067"/>
    <w:rsid w:val="007871EE"/>
    <w:rsid w:val="00790C1E"/>
    <w:rsid w:val="007911A7"/>
    <w:rsid w:val="007919D1"/>
    <w:rsid w:val="007928D8"/>
    <w:rsid w:val="00792CE9"/>
    <w:rsid w:val="0079304D"/>
    <w:rsid w:val="0079310A"/>
    <w:rsid w:val="0079331C"/>
    <w:rsid w:val="00793490"/>
    <w:rsid w:val="007934D0"/>
    <w:rsid w:val="00793582"/>
    <w:rsid w:val="00793EC7"/>
    <w:rsid w:val="007941FD"/>
    <w:rsid w:val="007942AC"/>
    <w:rsid w:val="0079478C"/>
    <w:rsid w:val="00794C39"/>
    <w:rsid w:val="00794ED5"/>
    <w:rsid w:val="007952A7"/>
    <w:rsid w:val="00795969"/>
    <w:rsid w:val="00795B5C"/>
    <w:rsid w:val="00795B7E"/>
    <w:rsid w:val="00795EF3"/>
    <w:rsid w:val="0079604C"/>
    <w:rsid w:val="007975AF"/>
    <w:rsid w:val="007A00A8"/>
    <w:rsid w:val="007A02E6"/>
    <w:rsid w:val="007A033A"/>
    <w:rsid w:val="007A03F4"/>
    <w:rsid w:val="007A08FB"/>
    <w:rsid w:val="007A0AAA"/>
    <w:rsid w:val="007A0BA5"/>
    <w:rsid w:val="007A12D0"/>
    <w:rsid w:val="007A1493"/>
    <w:rsid w:val="007A192B"/>
    <w:rsid w:val="007A1982"/>
    <w:rsid w:val="007A21A4"/>
    <w:rsid w:val="007A23A7"/>
    <w:rsid w:val="007A309E"/>
    <w:rsid w:val="007A345C"/>
    <w:rsid w:val="007A3ADC"/>
    <w:rsid w:val="007A3D31"/>
    <w:rsid w:val="007A3FB7"/>
    <w:rsid w:val="007A4090"/>
    <w:rsid w:val="007A4407"/>
    <w:rsid w:val="007A4440"/>
    <w:rsid w:val="007A4B3E"/>
    <w:rsid w:val="007A4FBD"/>
    <w:rsid w:val="007A5C66"/>
    <w:rsid w:val="007A6743"/>
    <w:rsid w:val="007A6D45"/>
    <w:rsid w:val="007A7205"/>
    <w:rsid w:val="007A78ED"/>
    <w:rsid w:val="007A7902"/>
    <w:rsid w:val="007A7DB1"/>
    <w:rsid w:val="007B06E2"/>
    <w:rsid w:val="007B0ACF"/>
    <w:rsid w:val="007B0C39"/>
    <w:rsid w:val="007B0C9D"/>
    <w:rsid w:val="007B13FE"/>
    <w:rsid w:val="007B15BB"/>
    <w:rsid w:val="007B1CD3"/>
    <w:rsid w:val="007B1D95"/>
    <w:rsid w:val="007B22D1"/>
    <w:rsid w:val="007B277D"/>
    <w:rsid w:val="007B30DE"/>
    <w:rsid w:val="007B366F"/>
    <w:rsid w:val="007B49B8"/>
    <w:rsid w:val="007B5919"/>
    <w:rsid w:val="007B5D28"/>
    <w:rsid w:val="007B5D5A"/>
    <w:rsid w:val="007B5EF4"/>
    <w:rsid w:val="007B6403"/>
    <w:rsid w:val="007B64EA"/>
    <w:rsid w:val="007B6824"/>
    <w:rsid w:val="007B6C8E"/>
    <w:rsid w:val="007B77A9"/>
    <w:rsid w:val="007B7A40"/>
    <w:rsid w:val="007B7ADA"/>
    <w:rsid w:val="007B7C5B"/>
    <w:rsid w:val="007C038C"/>
    <w:rsid w:val="007C03CA"/>
    <w:rsid w:val="007C03F4"/>
    <w:rsid w:val="007C09C0"/>
    <w:rsid w:val="007C09D0"/>
    <w:rsid w:val="007C0FA3"/>
    <w:rsid w:val="007C0FC7"/>
    <w:rsid w:val="007C1285"/>
    <w:rsid w:val="007C1746"/>
    <w:rsid w:val="007C1A4E"/>
    <w:rsid w:val="007C1B3C"/>
    <w:rsid w:val="007C1DB7"/>
    <w:rsid w:val="007C1F4C"/>
    <w:rsid w:val="007C26BE"/>
    <w:rsid w:val="007C28A0"/>
    <w:rsid w:val="007C2A8A"/>
    <w:rsid w:val="007C309D"/>
    <w:rsid w:val="007C3349"/>
    <w:rsid w:val="007C3521"/>
    <w:rsid w:val="007C3A39"/>
    <w:rsid w:val="007C43B9"/>
    <w:rsid w:val="007C4BE4"/>
    <w:rsid w:val="007C4C1F"/>
    <w:rsid w:val="007C4EAF"/>
    <w:rsid w:val="007C559E"/>
    <w:rsid w:val="007C5851"/>
    <w:rsid w:val="007C58C9"/>
    <w:rsid w:val="007C58F7"/>
    <w:rsid w:val="007C5B4E"/>
    <w:rsid w:val="007C5BC5"/>
    <w:rsid w:val="007C5BD8"/>
    <w:rsid w:val="007C5C6F"/>
    <w:rsid w:val="007C6C71"/>
    <w:rsid w:val="007C75EB"/>
    <w:rsid w:val="007C7FAF"/>
    <w:rsid w:val="007D002D"/>
    <w:rsid w:val="007D043C"/>
    <w:rsid w:val="007D0819"/>
    <w:rsid w:val="007D09D9"/>
    <w:rsid w:val="007D0AF8"/>
    <w:rsid w:val="007D0BE3"/>
    <w:rsid w:val="007D0C9D"/>
    <w:rsid w:val="007D0D69"/>
    <w:rsid w:val="007D0EF4"/>
    <w:rsid w:val="007D1115"/>
    <w:rsid w:val="007D1B24"/>
    <w:rsid w:val="007D1C66"/>
    <w:rsid w:val="007D1D47"/>
    <w:rsid w:val="007D230D"/>
    <w:rsid w:val="007D2A1A"/>
    <w:rsid w:val="007D2B6F"/>
    <w:rsid w:val="007D3113"/>
    <w:rsid w:val="007D37FF"/>
    <w:rsid w:val="007D3E91"/>
    <w:rsid w:val="007D41A5"/>
    <w:rsid w:val="007D425C"/>
    <w:rsid w:val="007D478D"/>
    <w:rsid w:val="007D4ABF"/>
    <w:rsid w:val="007D5320"/>
    <w:rsid w:val="007D538D"/>
    <w:rsid w:val="007D5C15"/>
    <w:rsid w:val="007D5F8B"/>
    <w:rsid w:val="007D5FAF"/>
    <w:rsid w:val="007D62C4"/>
    <w:rsid w:val="007D6541"/>
    <w:rsid w:val="007D67CE"/>
    <w:rsid w:val="007D6D78"/>
    <w:rsid w:val="007D78CD"/>
    <w:rsid w:val="007D7E54"/>
    <w:rsid w:val="007D7EC1"/>
    <w:rsid w:val="007E021D"/>
    <w:rsid w:val="007E05D8"/>
    <w:rsid w:val="007E08CF"/>
    <w:rsid w:val="007E09A8"/>
    <w:rsid w:val="007E09EA"/>
    <w:rsid w:val="007E0CFE"/>
    <w:rsid w:val="007E0E0E"/>
    <w:rsid w:val="007E19ED"/>
    <w:rsid w:val="007E1D8D"/>
    <w:rsid w:val="007E2096"/>
    <w:rsid w:val="007E2894"/>
    <w:rsid w:val="007E3296"/>
    <w:rsid w:val="007E33CC"/>
    <w:rsid w:val="007E36BA"/>
    <w:rsid w:val="007E36FF"/>
    <w:rsid w:val="007E3955"/>
    <w:rsid w:val="007E3B09"/>
    <w:rsid w:val="007E4C01"/>
    <w:rsid w:val="007E4C65"/>
    <w:rsid w:val="007E4CF5"/>
    <w:rsid w:val="007E53CF"/>
    <w:rsid w:val="007E5691"/>
    <w:rsid w:val="007E59D4"/>
    <w:rsid w:val="007E5A38"/>
    <w:rsid w:val="007E5C78"/>
    <w:rsid w:val="007E64D9"/>
    <w:rsid w:val="007E6A95"/>
    <w:rsid w:val="007E7155"/>
    <w:rsid w:val="007E7514"/>
    <w:rsid w:val="007E7BE1"/>
    <w:rsid w:val="007E7CDC"/>
    <w:rsid w:val="007E7E77"/>
    <w:rsid w:val="007E7F6A"/>
    <w:rsid w:val="007F0208"/>
    <w:rsid w:val="007F04A6"/>
    <w:rsid w:val="007F0B9F"/>
    <w:rsid w:val="007F0CE2"/>
    <w:rsid w:val="007F1029"/>
    <w:rsid w:val="007F1548"/>
    <w:rsid w:val="007F18B9"/>
    <w:rsid w:val="007F1D07"/>
    <w:rsid w:val="007F1DAA"/>
    <w:rsid w:val="007F1F48"/>
    <w:rsid w:val="007F1F9F"/>
    <w:rsid w:val="007F2054"/>
    <w:rsid w:val="007F2789"/>
    <w:rsid w:val="007F2B16"/>
    <w:rsid w:val="007F2B23"/>
    <w:rsid w:val="007F3015"/>
    <w:rsid w:val="007F324C"/>
    <w:rsid w:val="007F330B"/>
    <w:rsid w:val="007F3761"/>
    <w:rsid w:val="007F3E1F"/>
    <w:rsid w:val="007F3FA2"/>
    <w:rsid w:val="007F40C5"/>
    <w:rsid w:val="007F4677"/>
    <w:rsid w:val="007F46B7"/>
    <w:rsid w:val="007F477A"/>
    <w:rsid w:val="007F4D20"/>
    <w:rsid w:val="007F4D3D"/>
    <w:rsid w:val="007F4D58"/>
    <w:rsid w:val="007F4DE0"/>
    <w:rsid w:val="007F5243"/>
    <w:rsid w:val="007F53E1"/>
    <w:rsid w:val="007F5A27"/>
    <w:rsid w:val="007F5E6A"/>
    <w:rsid w:val="007F5E97"/>
    <w:rsid w:val="007F6567"/>
    <w:rsid w:val="007F681B"/>
    <w:rsid w:val="007F6B3C"/>
    <w:rsid w:val="007F6B50"/>
    <w:rsid w:val="007F6BE2"/>
    <w:rsid w:val="007F6D1F"/>
    <w:rsid w:val="007F6EE7"/>
    <w:rsid w:val="007F6F13"/>
    <w:rsid w:val="007F7057"/>
    <w:rsid w:val="007F7208"/>
    <w:rsid w:val="007F73A3"/>
    <w:rsid w:val="00800645"/>
    <w:rsid w:val="00800824"/>
    <w:rsid w:val="00800F5A"/>
    <w:rsid w:val="008014D0"/>
    <w:rsid w:val="00801F38"/>
    <w:rsid w:val="00802121"/>
    <w:rsid w:val="008022DD"/>
    <w:rsid w:val="00802A4D"/>
    <w:rsid w:val="00802AAE"/>
    <w:rsid w:val="00803605"/>
    <w:rsid w:val="00803635"/>
    <w:rsid w:val="008037CD"/>
    <w:rsid w:val="00803A35"/>
    <w:rsid w:val="00803D39"/>
    <w:rsid w:val="008040F5"/>
    <w:rsid w:val="00804999"/>
    <w:rsid w:val="00805954"/>
    <w:rsid w:val="00806422"/>
    <w:rsid w:val="0080668A"/>
    <w:rsid w:val="00807217"/>
    <w:rsid w:val="0080721D"/>
    <w:rsid w:val="008072FE"/>
    <w:rsid w:val="00807641"/>
    <w:rsid w:val="00807892"/>
    <w:rsid w:val="00807A17"/>
    <w:rsid w:val="00807ACA"/>
    <w:rsid w:val="00807B1B"/>
    <w:rsid w:val="00807D55"/>
    <w:rsid w:val="00807EA6"/>
    <w:rsid w:val="00810AC0"/>
    <w:rsid w:val="00811839"/>
    <w:rsid w:val="00812262"/>
    <w:rsid w:val="008123FB"/>
    <w:rsid w:val="008129EB"/>
    <w:rsid w:val="00812ECA"/>
    <w:rsid w:val="0081302C"/>
    <w:rsid w:val="00813166"/>
    <w:rsid w:val="008131CA"/>
    <w:rsid w:val="00813B3C"/>
    <w:rsid w:val="00813F4D"/>
    <w:rsid w:val="008149C1"/>
    <w:rsid w:val="00814E7E"/>
    <w:rsid w:val="0081607E"/>
    <w:rsid w:val="00816203"/>
    <w:rsid w:val="00816588"/>
    <w:rsid w:val="0081659E"/>
    <w:rsid w:val="008165AF"/>
    <w:rsid w:val="0081679F"/>
    <w:rsid w:val="008167D0"/>
    <w:rsid w:val="00816D73"/>
    <w:rsid w:val="00817020"/>
    <w:rsid w:val="008173DC"/>
    <w:rsid w:val="00817995"/>
    <w:rsid w:val="00817A7D"/>
    <w:rsid w:val="00817E4C"/>
    <w:rsid w:val="00817F84"/>
    <w:rsid w:val="008209C9"/>
    <w:rsid w:val="00820DA1"/>
    <w:rsid w:val="00820E83"/>
    <w:rsid w:val="00821013"/>
    <w:rsid w:val="00821D52"/>
    <w:rsid w:val="00821EC7"/>
    <w:rsid w:val="00823559"/>
    <w:rsid w:val="008238F1"/>
    <w:rsid w:val="00823C2D"/>
    <w:rsid w:val="00824152"/>
    <w:rsid w:val="00824163"/>
    <w:rsid w:val="00824313"/>
    <w:rsid w:val="008244A2"/>
    <w:rsid w:val="0082476C"/>
    <w:rsid w:val="00824836"/>
    <w:rsid w:val="0082496F"/>
    <w:rsid w:val="0082583B"/>
    <w:rsid w:val="00825A98"/>
    <w:rsid w:val="00825F2D"/>
    <w:rsid w:val="008262CA"/>
    <w:rsid w:val="008267BE"/>
    <w:rsid w:val="00826A9C"/>
    <w:rsid w:val="00826AE4"/>
    <w:rsid w:val="00827866"/>
    <w:rsid w:val="00827C58"/>
    <w:rsid w:val="00830129"/>
    <w:rsid w:val="00830EEA"/>
    <w:rsid w:val="008311C2"/>
    <w:rsid w:val="0083131B"/>
    <w:rsid w:val="00831740"/>
    <w:rsid w:val="0083176B"/>
    <w:rsid w:val="00831912"/>
    <w:rsid w:val="00831E2E"/>
    <w:rsid w:val="00832283"/>
    <w:rsid w:val="00832AD3"/>
    <w:rsid w:val="00832CEC"/>
    <w:rsid w:val="00832ED2"/>
    <w:rsid w:val="00833208"/>
    <w:rsid w:val="008334B0"/>
    <w:rsid w:val="008334F0"/>
    <w:rsid w:val="00833573"/>
    <w:rsid w:val="00833963"/>
    <w:rsid w:val="00833ACC"/>
    <w:rsid w:val="00833D39"/>
    <w:rsid w:val="00834183"/>
    <w:rsid w:val="0083465B"/>
    <w:rsid w:val="008349F2"/>
    <w:rsid w:val="00834ADE"/>
    <w:rsid w:val="00834DF8"/>
    <w:rsid w:val="00834E7C"/>
    <w:rsid w:val="00835192"/>
    <w:rsid w:val="008351CF"/>
    <w:rsid w:val="008352CE"/>
    <w:rsid w:val="00835446"/>
    <w:rsid w:val="008357B1"/>
    <w:rsid w:val="008359AC"/>
    <w:rsid w:val="00835B42"/>
    <w:rsid w:val="008362F7"/>
    <w:rsid w:val="00836582"/>
    <w:rsid w:val="00836610"/>
    <w:rsid w:val="0083698F"/>
    <w:rsid w:val="00836F48"/>
    <w:rsid w:val="00837016"/>
    <w:rsid w:val="008379C4"/>
    <w:rsid w:val="00837CC6"/>
    <w:rsid w:val="00837F9C"/>
    <w:rsid w:val="00840690"/>
    <w:rsid w:val="008409A2"/>
    <w:rsid w:val="008409F9"/>
    <w:rsid w:val="00841118"/>
    <w:rsid w:val="008417FC"/>
    <w:rsid w:val="00841B85"/>
    <w:rsid w:val="00841BBF"/>
    <w:rsid w:val="00841F6B"/>
    <w:rsid w:val="00841F79"/>
    <w:rsid w:val="00842287"/>
    <w:rsid w:val="0084237B"/>
    <w:rsid w:val="00842C31"/>
    <w:rsid w:val="00843810"/>
    <w:rsid w:val="008438B9"/>
    <w:rsid w:val="00843C22"/>
    <w:rsid w:val="00843C40"/>
    <w:rsid w:val="00844126"/>
    <w:rsid w:val="008442AE"/>
    <w:rsid w:val="00844CC0"/>
    <w:rsid w:val="00845B91"/>
    <w:rsid w:val="00845ECA"/>
    <w:rsid w:val="00846125"/>
    <w:rsid w:val="0084651F"/>
    <w:rsid w:val="008465D1"/>
    <w:rsid w:val="008466A4"/>
    <w:rsid w:val="00846DDC"/>
    <w:rsid w:val="00846F58"/>
    <w:rsid w:val="00847102"/>
    <w:rsid w:val="0084713E"/>
    <w:rsid w:val="008477C9"/>
    <w:rsid w:val="00850116"/>
    <w:rsid w:val="00850126"/>
    <w:rsid w:val="00850793"/>
    <w:rsid w:val="008507E4"/>
    <w:rsid w:val="00850D33"/>
    <w:rsid w:val="00851152"/>
    <w:rsid w:val="00851446"/>
    <w:rsid w:val="008518A7"/>
    <w:rsid w:val="00851A7C"/>
    <w:rsid w:val="00851AAE"/>
    <w:rsid w:val="00851DC2"/>
    <w:rsid w:val="008528F2"/>
    <w:rsid w:val="008534E8"/>
    <w:rsid w:val="0085362D"/>
    <w:rsid w:val="008538D3"/>
    <w:rsid w:val="008539A0"/>
    <w:rsid w:val="0085479E"/>
    <w:rsid w:val="00855393"/>
    <w:rsid w:val="008556D2"/>
    <w:rsid w:val="00855A83"/>
    <w:rsid w:val="00855C3F"/>
    <w:rsid w:val="00856F50"/>
    <w:rsid w:val="008577BE"/>
    <w:rsid w:val="008578B4"/>
    <w:rsid w:val="00857CFA"/>
    <w:rsid w:val="008600E2"/>
    <w:rsid w:val="008606CC"/>
    <w:rsid w:val="00860A47"/>
    <w:rsid w:val="00860EE0"/>
    <w:rsid w:val="0086166B"/>
    <w:rsid w:val="0086196D"/>
    <w:rsid w:val="00861CE9"/>
    <w:rsid w:val="00862056"/>
    <w:rsid w:val="00862207"/>
    <w:rsid w:val="00862626"/>
    <w:rsid w:val="0086301E"/>
    <w:rsid w:val="0086320A"/>
    <w:rsid w:val="0086331D"/>
    <w:rsid w:val="00863747"/>
    <w:rsid w:val="0086428A"/>
    <w:rsid w:val="00864442"/>
    <w:rsid w:val="008646FE"/>
    <w:rsid w:val="00864AEA"/>
    <w:rsid w:val="00864C01"/>
    <w:rsid w:val="00864E33"/>
    <w:rsid w:val="008653F2"/>
    <w:rsid w:val="0086551B"/>
    <w:rsid w:val="0086567C"/>
    <w:rsid w:val="00865899"/>
    <w:rsid w:val="00865DF8"/>
    <w:rsid w:val="0086679B"/>
    <w:rsid w:val="0086683E"/>
    <w:rsid w:val="00866939"/>
    <w:rsid w:val="00866C96"/>
    <w:rsid w:val="00866EB2"/>
    <w:rsid w:val="0086714E"/>
    <w:rsid w:val="008679EA"/>
    <w:rsid w:val="00867A32"/>
    <w:rsid w:val="00867B00"/>
    <w:rsid w:val="00870183"/>
    <w:rsid w:val="008701FD"/>
    <w:rsid w:val="00870848"/>
    <w:rsid w:val="008709FC"/>
    <w:rsid w:val="00870F2D"/>
    <w:rsid w:val="00870F6B"/>
    <w:rsid w:val="00870F90"/>
    <w:rsid w:val="00871732"/>
    <w:rsid w:val="00871B29"/>
    <w:rsid w:val="00872276"/>
    <w:rsid w:val="0087284F"/>
    <w:rsid w:val="008728B9"/>
    <w:rsid w:val="00872A14"/>
    <w:rsid w:val="00872A75"/>
    <w:rsid w:val="00872A9E"/>
    <w:rsid w:val="008733AE"/>
    <w:rsid w:val="00873B4B"/>
    <w:rsid w:val="00873F17"/>
    <w:rsid w:val="00874BD9"/>
    <w:rsid w:val="00874C61"/>
    <w:rsid w:val="0087536B"/>
    <w:rsid w:val="008755E3"/>
    <w:rsid w:val="00875DA9"/>
    <w:rsid w:val="00875ED0"/>
    <w:rsid w:val="0087629C"/>
    <w:rsid w:val="00876432"/>
    <w:rsid w:val="0087670A"/>
    <w:rsid w:val="00876911"/>
    <w:rsid w:val="00877071"/>
    <w:rsid w:val="008773BC"/>
    <w:rsid w:val="00877C5E"/>
    <w:rsid w:val="00877C6B"/>
    <w:rsid w:val="00877CC1"/>
    <w:rsid w:val="00877D33"/>
    <w:rsid w:val="00877D3B"/>
    <w:rsid w:val="00877F5E"/>
    <w:rsid w:val="00881603"/>
    <w:rsid w:val="00881DF7"/>
    <w:rsid w:val="00882304"/>
    <w:rsid w:val="0088234A"/>
    <w:rsid w:val="008827C1"/>
    <w:rsid w:val="00882A91"/>
    <w:rsid w:val="00882B53"/>
    <w:rsid w:val="00882D75"/>
    <w:rsid w:val="00883076"/>
    <w:rsid w:val="008835CD"/>
    <w:rsid w:val="00883708"/>
    <w:rsid w:val="00883C83"/>
    <w:rsid w:val="00884038"/>
    <w:rsid w:val="00884218"/>
    <w:rsid w:val="00884F5B"/>
    <w:rsid w:val="00885171"/>
    <w:rsid w:val="008852B5"/>
    <w:rsid w:val="008852E3"/>
    <w:rsid w:val="00885521"/>
    <w:rsid w:val="00885932"/>
    <w:rsid w:val="00885ADB"/>
    <w:rsid w:val="00886051"/>
    <w:rsid w:val="008864A4"/>
    <w:rsid w:val="00886BC8"/>
    <w:rsid w:val="00886BFB"/>
    <w:rsid w:val="00886ECA"/>
    <w:rsid w:val="008870C6"/>
    <w:rsid w:val="00887702"/>
    <w:rsid w:val="008878A2"/>
    <w:rsid w:val="008878AC"/>
    <w:rsid w:val="008911F4"/>
    <w:rsid w:val="00891250"/>
    <w:rsid w:val="0089137B"/>
    <w:rsid w:val="00891B47"/>
    <w:rsid w:val="00891CB1"/>
    <w:rsid w:val="008921F3"/>
    <w:rsid w:val="008924D7"/>
    <w:rsid w:val="0089268D"/>
    <w:rsid w:val="008928B5"/>
    <w:rsid w:val="00893433"/>
    <w:rsid w:val="008940AA"/>
    <w:rsid w:val="00894470"/>
    <w:rsid w:val="008945DD"/>
    <w:rsid w:val="008949EE"/>
    <w:rsid w:val="00894ECC"/>
    <w:rsid w:val="0089516C"/>
    <w:rsid w:val="0089539B"/>
    <w:rsid w:val="008956D4"/>
    <w:rsid w:val="00895AA6"/>
    <w:rsid w:val="00895AB0"/>
    <w:rsid w:val="00896363"/>
    <w:rsid w:val="00896832"/>
    <w:rsid w:val="00896954"/>
    <w:rsid w:val="00896F7C"/>
    <w:rsid w:val="00897580"/>
    <w:rsid w:val="008A1440"/>
    <w:rsid w:val="008A1FEF"/>
    <w:rsid w:val="008A2AE2"/>
    <w:rsid w:val="008A2B10"/>
    <w:rsid w:val="008A30EC"/>
    <w:rsid w:val="008A3672"/>
    <w:rsid w:val="008A3C89"/>
    <w:rsid w:val="008A3C8B"/>
    <w:rsid w:val="008A3D49"/>
    <w:rsid w:val="008A41FD"/>
    <w:rsid w:val="008A4317"/>
    <w:rsid w:val="008A435D"/>
    <w:rsid w:val="008A4466"/>
    <w:rsid w:val="008A48B5"/>
    <w:rsid w:val="008A4E4E"/>
    <w:rsid w:val="008A4FDC"/>
    <w:rsid w:val="008A512C"/>
    <w:rsid w:val="008A515E"/>
    <w:rsid w:val="008A5388"/>
    <w:rsid w:val="008A5526"/>
    <w:rsid w:val="008A56DF"/>
    <w:rsid w:val="008A5736"/>
    <w:rsid w:val="008A5829"/>
    <w:rsid w:val="008A5931"/>
    <w:rsid w:val="008A6034"/>
    <w:rsid w:val="008A630A"/>
    <w:rsid w:val="008A6A01"/>
    <w:rsid w:val="008A6E43"/>
    <w:rsid w:val="008A6F06"/>
    <w:rsid w:val="008A7356"/>
    <w:rsid w:val="008A7AF5"/>
    <w:rsid w:val="008A7EA5"/>
    <w:rsid w:val="008A7F42"/>
    <w:rsid w:val="008B024A"/>
    <w:rsid w:val="008B1251"/>
    <w:rsid w:val="008B142A"/>
    <w:rsid w:val="008B1442"/>
    <w:rsid w:val="008B1624"/>
    <w:rsid w:val="008B18C7"/>
    <w:rsid w:val="008B1B79"/>
    <w:rsid w:val="008B1DCD"/>
    <w:rsid w:val="008B24DD"/>
    <w:rsid w:val="008B2827"/>
    <w:rsid w:val="008B29DD"/>
    <w:rsid w:val="008B2B55"/>
    <w:rsid w:val="008B2D7A"/>
    <w:rsid w:val="008B2F80"/>
    <w:rsid w:val="008B2FF3"/>
    <w:rsid w:val="008B3350"/>
    <w:rsid w:val="008B3934"/>
    <w:rsid w:val="008B3A62"/>
    <w:rsid w:val="008B3C82"/>
    <w:rsid w:val="008B43E2"/>
    <w:rsid w:val="008B479D"/>
    <w:rsid w:val="008B4801"/>
    <w:rsid w:val="008B49DA"/>
    <w:rsid w:val="008B4C4D"/>
    <w:rsid w:val="008B4DD3"/>
    <w:rsid w:val="008B52A9"/>
    <w:rsid w:val="008B52CF"/>
    <w:rsid w:val="008B5616"/>
    <w:rsid w:val="008B5FB8"/>
    <w:rsid w:val="008B68EC"/>
    <w:rsid w:val="008B6C72"/>
    <w:rsid w:val="008B6D52"/>
    <w:rsid w:val="008B75F8"/>
    <w:rsid w:val="008B76D5"/>
    <w:rsid w:val="008B78F6"/>
    <w:rsid w:val="008B7A51"/>
    <w:rsid w:val="008B7C50"/>
    <w:rsid w:val="008B7D5E"/>
    <w:rsid w:val="008C0637"/>
    <w:rsid w:val="008C0945"/>
    <w:rsid w:val="008C0AA6"/>
    <w:rsid w:val="008C0AF2"/>
    <w:rsid w:val="008C0C7D"/>
    <w:rsid w:val="008C0CDB"/>
    <w:rsid w:val="008C1257"/>
    <w:rsid w:val="008C1282"/>
    <w:rsid w:val="008C1312"/>
    <w:rsid w:val="008C1814"/>
    <w:rsid w:val="008C189F"/>
    <w:rsid w:val="008C1A3E"/>
    <w:rsid w:val="008C1C17"/>
    <w:rsid w:val="008C1C85"/>
    <w:rsid w:val="008C2344"/>
    <w:rsid w:val="008C2487"/>
    <w:rsid w:val="008C2620"/>
    <w:rsid w:val="008C2941"/>
    <w:rsid w:val="008C2BAE"/>
    <w:rsid w:val="008C2D44"/>
    <w:rsid w:val="008C2DCB"/>
    <w:rsid w:val="008C36EE"/>
    <w:rsid w:val="008C41A8"/>
    <w:rsid w:val="008C4D70"/>
    <w:rsid w:val="008C4F8E"/>
    <w:rsid w:val="008C532C"/>
    <w:rsid w:val="008C5688"/>
    <w:rsid w:val="008C5C05"/>
    <w:rsid w:val="008C60A8"/>
    <w:rsid w:val="008C619D"/>
    <w:rsid w:val="008C628C"/>
    <w:rsid w:val="008C65CF"/>
    <w:rsid w:val="008C6A38"/>
    <w:rsid w:val="008C6DDA"/>
    <w:rsid w:val="008C6EEE"/>
    <w:rsid w:val="008C7CC7"/>
    <w:rsid w:val="008C7E17"/>
    <w:rsid w:val="008D007F"/>
    <w:rsid w:val="008D011D"/>
    <w:rsid w:val="008D0AB1"/>
    <w:rsid w:val="008D0B6F"/>
    <w:rsid w:val="008D0E33"/>
    <w:rsid w:val="008D12C1"/>
    <w:rsid w:val="008D17A1"/>
    <w:rsid w:val="008D1D14"/>
    <w:rsid w:val="008D1E92"/>
    <w:rsid w:val="008D20B3"/>
    <w:rsid w:val="008D2984"/>
    <w:rsid w:val="008D2A08"/>
    <w:rsid w:val="008D32A7"/>
    <w:rsid w:val="008D334A"/>
    <w:rsid w:val="008D3686"/>
    <w:rsid w:val="008D38D6"/>
    <w:rsid w:val="008D41AA"/>
    <w:rsid w:val="008D425C"/>
    <w:rsid w:val="008D426D"/>
    <w:rsid w:val="008D4D67"/>
    <w:rsid w:val="008D4E82"/>
    <w:rsid w:val="008D4EA8"/>
    <w:rsid w:val="008D5022"/>
    <w:rsid w:val="008D5234"/>
    <w:rsid w:val="008D56AA"/>
    <w:rsid w:val="008D57B3"/>
    <w:rsid w:val="008D59FC"/>
    <w:rsid w:val="008D5CF3"/>
    <w:rsid w:val="008D688D"/>
    <w:rsid w:val="008D6AE4"/>
    <w:rsid w:val="008D7221"/>
    <w:rsid w:val="008D741C"/>
    <w:rsid w:val="008D7641"/>
    <w:rsid w:val="008D76C8"/>
    <w:rsid w:val="008D7852"/>
    <w:rsid w:val="008D7F3C"/>
    <w:rsid w:val="008E03CD"/>
    <w:rsid w:val="008E055A"/>
    <w:rsid w:val="008E0C06"/>
    <w:rsid w:val="008E0F15"/>
    <w:rsid w:val="008E132C"/>
    <w:rsid w:val="008E17FD"/>
    <w:rsid w:val="008E1817"/>
    <w:rsid w:val="008E1903"/>
    <w:rsid w:val="008E1D80"/>
    <w:rsid w:val="008E1DB9"/>
    <w:rsid w:val="008E1ECA"/>
    <w:rsid w:val="008E20D5"/>
    <w:rsid w:val="008E27C4"/>
    <w:rsid w:val="008E28B8"/>
    <w:rsid w:val="008E309B"/>
    <w:rsid w:val="008E32DF"/>
    <w:rsid w:val="008E34E3"/>
    <w:rsid w:val="008E35AE"/>
    <w:rsid w:val="008E3934"/>
    <w:rsid w:val="008E3F78"/>
    <w:rsid w:val="008E4063"/>
    <w:rsid w:val="008E4078"/>
    <w:rsid w:val="008E45C3"/>
    <w:rsid w:val="008E48D2"/>
    <w:rsid w:val="008E5608"/>
    <w:rsid w:val="008E5835"/>
    <w:rsid w:val="008E5D21"/>
    <w:rsid w:val="008E5F38"/>
    <w:rsid w:val="008E5FB2"/>
    <w:rsid w:val="008E63E5"/>
    <w:rsid w:val="008E6BA6"/>
    <w:rsid w:val="008E6CAD"/>
    <w:rsid w:val="008E7091"/>
    <w:rsid w:val="008E720A"/>
    <w:rsid w:val="008E7494"/>
    <w:rsid w:val="008E79BC"/>
    <w:rsid w:val="008E7B97"/>
    <w:rsid w:val="008F08AD"/>
    <w:rsid w:val="008F0947"/>
    <w:rsid w:val="008F0A24"/>
    <w:rsid w:val="008F0EBA"/>
    <w:rsid w:val="008F0F27"/>
    <w:rsid w:val="008F1180"/>
    <w:rsid w:val="008F13BB"/>
    <w:rsid w:val="008F1502"/>
    <w:rsid w:val="008F19F0"/>
    <w:rsid w:val="008F200A"/>
    <w:rsid w:val="008F20F0"/>
    <w:rsid w:val="008F26F1"/>
    <w:rsid w:val="008F29BB"/>
    <w:rsid w:val="008F3623"/>
    <w:rsid w:val="008F4234"/>
    <w:rsid w:val="008F43A3"/>
    <w:rsid w:val="008F4935"/>
    <w:rsid w:val="008F4E3A"/>
    <w:rsid w:val="008F4EAA"/>
    <w:rsid w:val="008F5000"/>
    <w:rsid w:val="008F521B"/>
    <w:rsid w:val="008F524F"/>
    <w:rsid w:val="008F5385"/>
    <w:rsid w:val="008F5497"/>
    <w:rsid w:val="008F5A32"/>
    <w:rsid w:val="008F6202"/>
    <w:rsid w:val="008F638E"/>
    <w:rsid w:val="008F674F"/>
    <w:rsid w:val="008F67EF"/>
    <w:rsid w:val="008F683F"/>
    <w:rsid w:val="008F705A"/>
    <w:rsid w:val="008F7683"/>
    <w:rsid w:val="008F7865"/>
    <w:rsid w:val="008F7C57"/>
    <w:rsid w:val="009000BC"/>
    <w:rsid w:val="009002A7"/>
    <w:rsid w:val="009003A7"/>
    <w:rsid w:val="009003C5"/>
    <w:rsid w:val="0090044B"/>
    <w:rsid w:val="0090107F"/>
    <w:rsid w:val="0090124C"/>
    <w:rsid w:val="0090179B"/>
    <w:rsid w:val="00901ACD"/>
    <w:rsid w:val="0090207C"/>
    <w:rsid w:val="00902213"/>
    <w:rsid w:val="00902AE6"/>
    <w:rsid w:val="00902C51"/>
    <w:rsid w:val="00902E6D"/>
    <w:rsid w:val="00903455"/>
    <w:rsid w:val="0090437A"/>
    <w:rsid w:val="009045F0"/>
    <w:rsid w:val="0090463E"/>
    <w:rsid w:val="00904D48"/>
    <w:rsid w:val="00905A3D"/>
    <w:rsid w:val="00905D83"/>
    <w:rsid w:val="009062F7"/>
    <w:rsid w:val="009064C5"/>
    <w:rsid w:val="00907390"/>
    <w:rsid w:val="009073D4"/>
    <w:rsid w:val="0090752A"/>
    <w:rsid w:val="009100BF"/>
    <w:rsid w:val="00910203"/>
    <w:rsid w:val="009105AF"/>
    <w:rsid w:val="00910835"/>
    <w:rsid w:val="0091105D"/>
    <w:rsid w:val="00911582"/>
    <w:rsid w:val="0091160A"/>
    <w:rsid w:val="0091184C"/>
    <w:rsid w:val="00911E2D"/>
    <w:rsid w:val="00912996"/>
    <w:rsid w:val="00912B6E"/>
    <w:rsid w:val="00912EC8"/>
    <w:rsid w:val="00913298"/>
    <w:rsid w:val="009134BC"/>
    <w:rsid w:val="00913A54"/>
    <w:rsid w:val="00913D5A"/>
    <w:rsid w:val="0091417F"/>
    <w:rsid w:val="00914679"/>
    <w:rsid w:val="00915132"/>
    <w:rsid w:val="009151D9"/>
    <w:rsid w:val="00915445"/>
    <w:rsid w:val="009157B4"/>
    <w:rsid w:val="009157F5"/>
    <w:rsid w:val="00915BB4"/>
    <w:rsid w:val="009160ED"/>
    <w:rsid w:val="00916AE0"/>
    <w:rsid w:val="00916C57"/>
    <w:rsid w:val="00916F0B"/>
    <w:rsid w:val="00916F22"/>
    <w:rsid w:val="0091752B"/>
    <w:rsid w:val="009175C6"/>
    <w:rsid w:val="0091785E"/>
    <w:rsid w:val="009178E0"/>
    <w:rsid w:val="00917935"/>
    <w:rsid w:val="00917D75"/>
    <w:rsid w:val="009200E5"/>
    <w:rsid w:val="009202D0"/>
    <w:rsid w:val="0092063D"/>
    <w:rsid w:val="00920705"/>
    <w:rsid w:val="00920E3E"/>
    <w:rsid w:val="00921259"/>
    <w:rsid w:val="0092132A"/>
    <w:rsid w:val="00921F69"/>
    <w:rsid w:val="00922241"/>
    <w:rsid w:val="009222A0"/>
    <w:rsid w:val="009233E2"/>
    <w:rsid w:val="0092355A"/>
    <w:rsid w:val="0092382B"/>
    <w:rsid w:val="00923A75"/>
    <w:rsid w:val="00923C9A"/>
    <w:rsid w:val="00923E61"/>
    <w:rsid w:val="00923EDC"/>
    <w:rsid w:val="00925C41"/>
    <w:rsid w:val="00926293"/>
    <w:rsid w:val="009262C3"/>
    <w:rsid w:val="00926300"/>
    <w:rsid w:val="009264D0"/>
    <w:rsid w:val="00926D75"/>
    <w:rsid w:val="00927401"/>
    <w:rsid w:val="009275A6"/>
    <w:rsid w:val="00927AB1"/>
    <w:rsid w:val="00927CAF"/>
    <w:rsid w:val="00930111"/>
    <w:rsid w:val="0093089E"/>
    <w:rsid w:val="00930C52"/>
    <w:rsid w:val="00930D6F"/>
    <w:rsid w:val="00931254"/>
    <w:rsid w:val="00931343"/>
    <w:rsid w:val="00931489"/>
    <w:rsid w:val="00931B1C"/>
    <w:rsid w:val="00931CA7"/>
    <w:rsid w:val="00931EE2"/>
    <w:rsid w:val="00931FE4"/>
    <w:rsid w:val="009320DA"/>
    <w:rsid w:val="00932523"/>
    <w:rsid w:val="0093285D"/>
    <w:rsid w:val="00932982"/>
    <w:rsid w:val="00933C30"/>
    <w:rsid w:val="0093516D"/>
    <w:rsid w:val="00935513"/>
    <w:rsid w:val="00935589"/>
    <w:rsid w:val="0093574E"/>
    <w:rsid w:val="00935946"/>
    <w:rsid w:val="0093611F"/>
    <w:rsid w:val="009361FE"/>
    <w:rsid w:val="00936A2A"/>
    <w:rsid w:val="009372D7"/>
    <w:rsid w:val="009377F8"/>
    <w:rsid w:val="009403E5"/>
    <w:rsid w:val="009407F5"/>
    <w:rsid w:val="00940BF4"/>
    <w:rsid w:val="00940DB2"/>
    <w:rsid w:val="00940F29"/>
    <w:rsid w:val="009412AA"/>
    <w:rsid w:val="00941AD5"/>
    <w:rsid w:val="00941F23"/>
    <w:rsid w:val="00942025"/>
    <w:rsid w:val="00942581"/>
    <w:rsid w:val="00942B8C"/>
    <w:rsid w:val="00942CDC"/>
    <w:rsid w:val="00942DE0"/>
    <w:rsid w:val="009431FF"/>
    <w:rsid w:val="009432CA"/>
    <w:rsid w:val="00943460"/>
    <w:rsid w:val="00943521"/>
    <w:rsid w:val="00943B6B"/>
    <w:rsid w:val="00944A8F"/>
    <w:rsid w:val="00944C75"/>
    <w:rsid w:val="00944F37"/>
    <w:rsid w:val="00944F58"/>
    <w:rsid w:val="00945161"/>
    <w:rsid w:val="009455DA"/>
    <w:rsid w:val="00945612"/>
    <w:rsid w:val="0094598B"/>
    <w:rsid w:val="00945A53"/>
    <w:rsid w:val="00945DC9"/>
    <w:rsid w:val="009466A4"/>
    <w:rsid w:val="0094693F"/>
    <w:rsid w:val="009473B0"/>
    <w:rsid w:val="00947A71"/>
    <w:rsid w:val="00947C73"/>
    <w:rsid w:val="00947D41"/>
    <w:rsid w:val="009500B0"/>
    <w:rsid w:val="009502DA"/>
    <w:rsid w:val="00950B5E"/>
    <w:rsid w:val="009513C7"/>
    <w:rsid w:val="009515C4"/>
    <w:rsid w:val="009515E2"/>
    <w:rsid w:val="009519A5"/>
    <w:rsid w:val="00951F87"/>
    <w:rsid w:val="00952839"/>
    <w:rsid w:val="00952878"/>
    <w:rsid w:val="00952D25"/>
    <w:rsid w:val="00953217"/>
    <w:rsid w:val="00953630"/>
    <w:rsid w:val="009538C8"/>
    <w:rsid w:val="00954399"/>
    <w:rsid w:val="0095446D"/>
    <w:rsid w:val="009547A0"/>
    <w:rsid w:val="009550DB"/>
    <w:rsid w:val="0095511D"/>
    <w:rsid w:val="00955539"/>
    <w:rsid w:val="0095554E"/>
    <w:rsid w:val="0095567F"/>
    <w:rsid w:val="00955833"/>
    <w:rsid w:val="00955B40"/>
    <w:rsid w:val="00955E0D"/>
    <w:rsid w:val="0095656B"/>
    <w:rsid w:val="009565F6"/>
    <w:rsid w:val="0095662F"/>
    <w:rsid w:val="009570DE"/>
    <w:rsid w:val="00957786"/>
    <w:rsid w:val="0095792B"/>
    <w:rsid w:val="0095795F"/>
    <w:rsid w:val="00957D7F"/>
    <w:rsid w:val="00957F47"/>
    <w:rsid w:val="00957FED"/>
    <w:rsid w:val="009604D4"/>
    <w:rsid w:val="00960765"/>
    <w:rsid w:val="00960881"/>
    <w:rsid w:val="00960C63"/>
    <w:rsid w:val="00963234"/>
    <w:rsid w:val="009633E2"/>
    <w:rsid w:val="009642B9"/>
    <w:rsid w:val="0096437B"/>
    <w:rsid w:val="00964733"/>
    <w:rsid w:val="00964998"/>
    <w:rsid w:val="00964B93"/>
    <w:rsid w:val="00965243"/>
    <w:rsid w:val="00965555"/>
    <w:rsid w:val="009661AE"/>
    <w:rsid w:val="00966533"/>
    <w:rsid w:val="00966993"/>
    <w:rsid w:val="00966F04"/>
    <w:rsid w:val="00966F3A"/>
    <w:rsid w:val="0096795E"/>
    <w:rsid w:val="00967B4F"/>
    <w:rsid w:val="00967E28"/>
    <w:rsid w:val="009705D3"/>
    <w:rsid w:val="009706DB"/>
    <w:rsid w:val="00970929"/>
    <w:rsid w:val="00970EE8"/>
    <w:rsid w:val="00970F47"/>
    <w:rsid w:val="00970F74"/>
    <w:rsid w:val="00971204"/>
    <w:rsid w:val="00971AB3"/>
    <w:rsid w:val="00971BFE"/>
    <w:rsid w:val="00971CBD"/>
    <w:rsid w:val="00971DD4"/>
    <w:rsid w:val="00972272"/>
    <w:rsid w:val="00973126"/>
    <w:rsid w:val="009739B4"/>
    <w:rsid w:val="00973A0F"/>
    <w:rsid w:val="00973A53"/>
    <w:rsid w:val="00973AFE"/>
    <w:rsid w:val="0097417F"/>
    <w:rsid w:val="009749FC"/>
    <w:rsid w:val="00974AE8"/>
    <w:rsid w:val="00974CAF"/>
    <w:rsid w:val="00974E5F"/>
    <w:rsid w:val="00975564"/>
    <w:rsid w:val="00975566"/>
    <w:rsid w:val="009759F5"/>
    <w:rsid w:val="00975B5E"/>
    <w:rsid w:val="00975D20"/>
    <w:rsid w:val="00975FD0"/>
    <w:rsid w:val="00976165"/>
    <w:rsid w:val="00976D6C"/>
    <w:rsid w:val="00977157"/>
    <w:rsid w:val="009772BE"/>
    <w:rsid w:val="00977795"/>
    <w:rsid w:val="00977A26"/>
    <w:rsid w:val="00977A33"/>
    <w:rsid w:val="00977AE7"/>
    <w:rsid w:val="00977CD6"/>
    <w:rsid w:val="00980004"/>
    <w:rsid w:val="00980636"/>
    <w:rsid w:val="009806EB"/>
    <w:rsid w:val="00980976"/>
    <w:rsid w:val="00980AFC"/>
    <w:rsid w:val="00980BF0"/>
    <w:rsid w:val="00980DA5"/>
    <w:rsid w:val="00980EFD"/>
    <w:rsid w:val="00981044"/>
    <w:rsid w:val="0098190B"/>
    <w:rsid w:val="00981A71"/>
    <w:rsid w:val="00981D90"/>
    <w:rsid w:val="00982553"/>
    <w:rsid w:val="00982811"/>
    <w:rsid w:val="00982C74"/>
    <w:rsid w:val="0098386A"/>
    <w:rsid w:val="00983FDD"/>
    <w:rsid w:val="0098463A"/>
    <w:rsid w:val="00985E9F"/>
    <w:rsid w:val="00985F49"/>
    <w:rsid w:val="009860A7"/>
    <w:rsid w:val="00986444"/>
    <w:rsid w:val="0098660A"/>
    <w:rsid w:val="00987A90"/>
    <w:rsid w:val="0099027F"/>
    <w:rsid w:val="009905D4"/>
    <w:rsid w:val="00990696"/>
    <w:rsid w:val="0099071E"/>
    <w:rsid w:val="00990A9B"/>
    <w:rsid w:val="00990CE0"/>
    <w:rsid w:val="0099155C"/>
    <w:rsid w:val="009918CD"/>
    <w:rsid w:val="00991AB4"/>
    <w:rsid w:val="00991AC2"/>
    <w:rsid w:val="009921C0"/>
    <w:rsid w:val="009922B1"/>
    <w:rsid w:val="00992E4B"/>
    <w:rsid w:val="00993491"/>
    <w:rsid w:val="0099351E"/>
    <w:rsid w:val="00993809"/>
    <w:rsid w:val="009938D7"/>
    <w:rsid w:val="00993B3D"/>
    <w:rsid w:val="00993E96"/>
    <w:rsid w:val="0099417C"/>
    <w:rsid w:val="0099429E"/>
    <w:rsid w:val="009947B6"/>
    <w:rsid w:val="00994BE5"/>
    <w:rsid w:val="00994DB7"/>
    <w:rsid w:val="00995BB7"/>
    <w:rsid w:val="00995EAE"/>
    <w:rsid w:val="00996114"/>
    <w:rsid w:val="0099681F"/>
    <w:rsid w:val="0099684A"/>
    <w:rsid w:val="009971A5"/>
    <w:rsid w:val="00997258"/>
    <w:rsid w:val="00997973"/>
    <w:rsid w:val="00997B4D"/>
    <w:rsid w:val="009A0079"/>
    <w:rsid w:val="009A01FB"/>
    <w:rsid w:val="009A0538"/>
    <w:rsid w:val="009A15AC"/>
    <w:rsid w:val="009A1677"/>
    <w:rsid w:val="009A24C5"/>
    <w:rsid w:val="009A2B1D"/>
    <w:rsid w:val="009A2D67"/>
    <w:rsid w:val="009A2F4D"/>
    <w:rsid w:val="009A30A8"/>
    <w:rsid w:val="009A3150"/>
    <w:rsid w:val="009A3154"/>
    <w:rsid w:val="009A3447"/>
    <w:rsid w:val="009A3A07"/>
    <w:rsid w:val="009A3BDA"/>
    <w:rsid w:val="009A3DBF"/>
    <w:rsid w:val="009A49C8"/>
    <w:rsid w:val="009A4B30"/>
    <w:rsid w:val="009A5540"/>
    <w:rsid w:val="009A5714"/>
    <w:rsid w:val="009A5FB6"/>
    <w:rsid w:val="009A613A"/>
    <w:rsid w:val="009A615F"/>
    <w:rsid w:val="009A6232"/>
    <w:rsid w:val="009A6633"/>
    <w:rsid w:val="009A6DD9"/>
    <w:rsid w:val="009A6FEC"/>
    <w:rsid w:val="009A77D7"/>
    <w:rsid w:val="009A783A"/>
    <w:rsid w:val="009A79A9"/>
    <w:rsid w:val="009A7B20"/>
    <w:rsid w:val="009B0100"/>
    <w:rsid w:val="009B01FB"/>
    <w:rsid w:val="009B0356"/>
    <w:rsid w:val="009B04C7"/>
    <w:rsid w:val="009B0B6E"/>
    <w:rsid w:val="009B1568"/>
    <w:rsid w:val="009B2023"/>
    <w:rsid w:val="009B23E2"/>
    <w:rsid w:val="009B242A"/>
    <w:rsid w:val="009B25EE"/>
    <w:rsid w:val="009B2704"/>
    <w:rsid w:val="009B2B5A"/>
    <w:rsid w:val="009B2E4B"/>
    <w:rsid w:val="009B2ECE"/>
    <w:rsid w:val="009B3022"/>
    <w:rsid w:val="009B316C"/>
    <w:rsid w:val="009B3456"/>
    <w:rsid w:val="009B396F"/>
    <w:rsid w:val="009B39CC"/>
    <w:rsid w:val="009B39D9"/>
    <w:rsid w:val="009B3CBB"/>
    <w:rsid w:val="009B3CEE"/>
    <w:rsid w:val="009B3FF8"/>
    <w:rsid w:val="009B49ED"/>
    <w:rsid w:val="009B53AF"/>
    <w:rsid w:val="009B54B6"/>
    <w:rsid w:val="009B599E"/>
    <w:rsid w:val="009B5A81"/>
    <w:rsid w:val="009B5AC2"/>
    <w:rsid w:val="009B5F21"/>
    <w:rsid w:val="009B66C8"/>
    <w:rsid w:val="009B6727"/>
    <w:rsid w:val="009B706D"/>
    <w:rsid w:val="009B709B"/>
    <w:rsid w:val="009B79C4"/>
    <w:rsid w:val="009B7AD6"/>
    <w:rsid w:val="009B7B1E"/>
    <w:rsid w:val="009B7F50"/>
    <w:rsid w:val="009C0121"/>
    <w:rsid w:val="009C0299"/>
    <w:rsid w:val="009C0410"/>
    <w:rsid w:val="009C0AAD"/>
    <w:rsid w:val="009C16FC"/>
    <w:rsid w:val="009C17D1"/>
    <w:rsid w:val="009C1C97"/>
    <w:rsid w:val="009C1DE9"/>
    <w:rsid w:val="009C2D43"/>
    <w:rsid w:val="009C399C"/>
    <w:rsid w:val="009C40D3"/>
    <w:rsid w:val="009C428C"/>
    <w:rsid w:val="009C466B"/>
    <w:rsid w:val="009C4799"/>
    <w:rsid w:val="009C4BC3"/>
    <w:rsid w:val="009C4CB0"/>
    <w:rsid w:val="009C4CEA"/>
    <w:rsid w:val="009C4D21"/>
    <w:rsid w:val="009C4EC0"/>
    <w:rsid w:val="009C5B96"/>
    <w:rsid w:val="009C5BEF"/>
    <w:rsid w:val="009C5E65"/>
    <w:rsid w:val="009C5F03"/>
    <w:rsid w:val="009C665C"/>
    <w:rsid w:val="009C6F04"/>
    <w:rsid w:val="009C777E"/>
    <w:rsid w:val="009C77B5"/>
    <w:rsid w:val="009D02C4"/>
    <w:rsid w:val="009D037D"/>
    <w:rsid w:val="009D0604"/>
    <w:rsid w:val="009D06DE"/>
    <w:rsid w:val="009D06FA"/>
    <w:rsid w:val="009D08B5"/>
    <w:rsid w:val="009D095C"/>
    <w:rsid w:val="009D0CAA"/>
    <w:rsid w:val="009D0F1E"/>
    <w:rsid w:val="009D107D"/>
    <w:rsid w:val="009D111B"/>
    <w:rsid w:val="009D11A8"/>
    <w:rsid w:val="009D1C46"/>
    <w:rsid w:val="009D224C"/>
    <w:rsid w:val="009D2CE9"/>
    <w:rsid w:val="009D2CEE"/>
    <w:rsid w:val="009D2D93"/>
    <w:rsid w:val="009D3173"/>
    <w:rsid w:val="009D31BD"/>
    <w:rsid w:val="009D3688"/>
    <w:rsid w:val="009D39BA"/>
    <w:rsid w:val="009D3B20"/>
    <w:rsid w:val="009D3D28"/>
    <w:rsid w:val="009D3F60"/>
    <w:rsid w:val="009D431C"/>
    <w:rsid w:val="009D4DB1"/>
    <w:rsid w:val="009D4FF6"/>
    <w:rsid w:val="009D581C"/>
    <w:rsid w:val="009D5A78"/>
    <w:rsid w:val="009D5CE7"/>
    <w:rsid w:val="009D61A0"/>
    <w:rsid w:val="009D6798"/>
    <w:rsid w:val="009D6995"/>
    <w:rsid w:val="009D69BE"/>
    <w:rsid w:val="009D7230"/>
    <w:rsid w:val="009D7ADA"/>
    <w:rsid w:val="009D7BDE"/>
    <w:rsid w:val="009E0185"/>
    <w:rsid w:val="009E03A8"/>
    <w:rsid w:val="009E03ED"/>
    <w:rsid w:val="009E06E9"/>
    <w:rsid w:val="009E07B4"/>
    <w:rsid w:val="009E0AFC"/>
    <w:rsid w:val="009E0C59"/>
    <w:rsid w:val="009E0DE8"/>
    <w:rsid w:val="009E14E2"/>
    <w:rsid w:val="009E18B8"/>
    <w:rsid w:val="009E1A23"/>
    <w:rsid w:val="009E1AF2"/>
    <w:rsid w:val="009E1E46"/>
    <w:rsid w:val="009E1EBB"/>
    <w:rsid w:val="009E1FE8"/>
    <w:rsid w:val="009E21FD"/>
    <w:rsid w:val="009E3430"/>
    <w:rsid w:val="009E3729"/>
    <w:rsid w:val="009E3788"/>
    <w:rsid w:val="009E3865"/>
    <w:rsid w:val="009E3D38"/>
    <w:rsid w:val="009E4526"/>
    <w:rsid w:val="009E51DE"/>
    <w:rsid w:val="009E5590"/>
    <w:rsid w:val="009E58FB"/>
    <w:rsid w:val="009E5B05"/>
    <w:rsid w:val="009E61CC"/>
    <w:rsid w:val="009E68EB"/>
    <w:rsid w:val="009E70CB"/>
    <w:rsid w:val="009E71DC"/>
    <w:rsid w:val="009E7340"/>
    <w:rsid w:val="009E7419"/>
    <w:rsid w:val="009F017A"/>
    <w:rsid w:val="009F0664"/>
    <w:rsid w:val="009F0B55"/>
    <w:rsid w:val="009F11BB"/>
    <w:rsid w:val="009F183B"/>
    <w:rsid w:val="009F19F5"/>
    <w:rsid w:val="009F1E5C"/>
    <w:rsid w:val="009F1EF1"/>
    <w:rsid w:val="009F1F71"/>
    <w:rsid w:val="009F2836"/>
    <w:rsid w:val="009F2974"/>
    <w:rsid w:val="009F2CAF"/>
    <w:rsid w:val="009F3960"/>
    <w:rsid w:val="009F3D48"/>
    <w:rsid w:val="009F4181"/>
    <w:rsid w:val="009F4339"/>
    <w:rsid w:val="009F45D2"/>
    <w:rsid w:val="009F46D9"/>
    <w:rsid w:val="009F4BE4"/>
    <w:rsid w:val="009F5733"/>
    <w:rsid w:val="009F59A6"/>
    <w:rsid w:val="009F5CDB"/>
    <w:rsid w:val="009F6906"/>
    <w:rsid w:val="009F6E11"/>
    <w:rsid w:val="009F778D"/>
    <w:rsid w:val="009F7BEF"/>
    <w:rsid w:val="009F7C49"/>
    <w:rsid w:val="00A001D4"/>
    <w:rsid w:val="00A002A1"/>
    <w:rsid w:val="00A005EC"/>
    <w:rsid w:val="00A0086D"/>
    <w:rsid w:val="00A00F7B"/>
    <w:rsid w:val="00A0165E"/>
    <w:rsid w:val="00A01698"/>
    <w:rsid w:val="00A01CA6"/>
    <w:rsid w:val="00A01F9B"/>
    <w:rsid w:val="00A0202C"/>
    <w:rsid w:val="00A02ACC"/>
    <w:rsid w:val="00A036EC"/>
    <w:rsid w:val="00A03778"/>
    <w:rsid w:val="00A0382E"/>
    <w:rsid w:val="00A03C97"/>
    <w:rsid w:val="00A03D51"/>
    <w:rsid w:val="00A04114"/>
    <w:rsid w:val="00A045F4"/>
    <w:rsid w:val="00A046AC"/>
    <w:rsid w:val="00A04712"/>
    <w:rsid w:val="00A0475A"/>
    <w:rsid w:val="00A04908"/>
    <w:rsid w:val="00A04955"/>
    <w:rsid w:val="00A04F64"/>
    <w:rsid w:val="00A05029"/>
    <w:rsid w:val="00A052EA"/>
    <w:rsid w:val="00A0575E"/>
    <w:rsid w:val="00A05957"/>
    <w:rsid w:val="00A06039"/>
    <w:rsid w:val="00A06220"/>
    <w:rsid w:val="00A063F6"/>
    <w:rsid w:val="00A06804"/>
    <w:rsid w:val="00A06A67"/>
    <w:rsid w:val="00A07336"/>
    <w:rsid w:val="00A0781F"/>
    <w:rsid w:val="00A07844"/>
    <w:rsid w:val="00A07BEA"/>
    <w:rsid w:val="00A1008D"/>
    <w:rsid w:val="00A10588"/>
    <w:rsid w:val="00A10711"/>
    <w:rsid w:val="00A11858"/>
    <w:rsid w:val="00A11AB8"/>
    <w:rsid w:val="00A11BE0"/>
    <w:rsid w:val="00A1201F"/>
    <w:rsid w:val="00A12815"/>
    <w:rsid w:val="00A12A82"/>
    <w:rsid w:val="00A12D79"/>
    <w:rsid w:val="00A12F9B"/>
    <w:rsid w:val="00A13509"/>
    <w:rsid w:val="00A135AE"/>
    <w:rsid w:val="00A13C51"/>
    <w:rsid w:val="00A13F49"/>
    <w:rsid w:val="00A13F79"/>
    <w:rsid w:val="00A14908"/>
    <w:rsid w:val="00A14B36"/>
    <w:rsid w:val="00A1521A"/>
    <w:rsid w:val="00A15505"/>
    <w:rsid w:val="00A15606"/>
    <w:rsid w:val="00A15757"/>
    <w:rsid w:val="00A15B9E"/>
    <w:rsid w:val="00A15C27"/>
    <w:rsid w:val="00A1634F"/>
    <w:rsid w:val="00A172B7"/>
    <w:rsid w:val="00A177B3"/>
    <w:rsid w:val="00A20379"/>
    <w:rsid w:val="00A2046F"/>
    <w:rsid w:val="00A20832"/>
    <w:rsid w:val="00A209E9"/>
    <w:rsid w:val="00A209EE"/>
    <w:rsid w:val="00A209F8"/>
    <w:rsid w:val="00A20AAD"/>
    <w:rsid w:val="00A20C61"/>
    <w:rsid w:val="00A20F76"/>
    <w:rsid w:val="00A214F1"/>
    <w:rsid w:val="00A215FF"/>
    <w:rsid w:val="00A219CC"/>
    <w:rsid w:val="00A21A91"/>
    <w:rsid w:val="00A222B4"/>
    <w:rsid w:val="00A223EF"/>
    <w:rsid w:val="00A22913"/>
    <w:rsid w:val="00A22B6D"/>
    <w:rsid w:val="00A22F15"/>
    <w:rsid w:val="00A23025"/>
    <w:rsid w:val="00A23140"/>
    <w:rsid w:val="00A231B7"/>
    <w:rsid w:val="00A240B7"/>
    <w:rsid w:val="00A243B0"/>
    <w:rsid w:val="00A243E1"/>
    <w:rsid w:val="00A24A3D"/>
    <w:rsid w:val="00A25A47"/>
    <w:rsid w:val="00A25A7D"/>
    <w:rsid w:val="00A260F7"/>
    <w:rsid w:val="00A2615F"/>
    <w:rsid w:val="00A26808"/>
    <w:rsid w:val="00A26AC6"/>
    <w:rsid w:val="00A26B98"/>
    <w:rsid w:val="00A26BC5"/>
    <w:rsid w:val="00A273E9"/>
    <w:rsid w:val="00A27BE0"/>
    <w:rsid w:val="00A27CAD"/>
    <w:rsid w:val="00A27D57"/>
    <w:rsid w:val="00A3024B"/>
    <w:rsid w:val="00A30450"/>
    <w:rsid w:val="00A30912"/>
    <w:rsid w:val="00A30BD6"/>
    <w:rsid w:val="00A30F70"/>
    <w:rsid w:val="00A311E4"/>
    <w:rsid w:val="00A3147D"/>
    <w:rsid w:val="00A3174B"/>
    <w:rsid w:val="00A320FF"/>
    <w:rsid w:val="00A32714"/>
    <w:rsid w:val="00A32899"/>
    <w:rsid w:val="00A32C94"/>
    <w:rsid w:val="00A32EF4"/>
    <w:rsid w:val="00A32FD4"/>
    <w:rsid w:val="00A332CA"/>
    <w:rsid w:val="00A33646"/>
    <w:rsid w:val="00A338A4"/>
    <w:rsid w:val="00A3430B"/>
    <w:rsid w:val="00A345C9"/>
    <w:rsid w:val="00A345D7"/>
    <w:rsid w:val="00A34673"/>
    <w:rsid w:val="00A34B2A"/>
    <w:rsid w:val="00A34CB3"/>
    <w:rsid w:val="00A353D0"/>
    <w:rsid w:val="00A356A8"/>
    <w:rsid w:val="00A36315"/>
    <w:rsid w:val="00A36AD0"/>
    <w:rsid w:val="00A36FC6"/>
    <w:rsid w:val="00A372E4"/>
    <w:rsid w:val="00A37475"/>
    <w:rsid w:val="00A374BF"/>
    <w:rsid w:val="00A377E2"/>
    <w:rsid w:val="00A37DDE"/>
    <w:rsid w:val="00A407A1"/>
    <w:rsid w:val="00A40C5A"/>
    <w:rsid w:val="00A41118"/>
    <w:rsid w:val="00A41393"/>
    <w:rsid w:val="00A41652"/>
    <w:rsid w:val="00A419D2"/>
    <w:rsid w:val="00A41A21"/>
    <w:rsid w:val="00A426B2"/>
    <w:rsid w:val="00A4289C"/>
    <w:rsid w:val="00A42BAF"/>
    <w:rsid w:val="00A42E70"/>
    <w:rsid w:val="00A42EED"/>
    <w:rsid w:val="00A434B7"/>
    <w:rsid w:val="00A43A36"/>
    <w:rsid w:val="00A43D2E"/>
    <w:rsid w:val="00A44501"/>
    <w:rsid w:val="00A447BC"/>
    <w:rsid w:val="00A44AB5"/>
    <w:rsid w:val="00A44CEF"/>
    <w:rsid w:val="00A451C0"/>
    <w:rsid w:val="00A45300"/>
    <w:rsid w:val="00A45C76"/>
    <w:rsid w:val="00A460DC"/>
    <w:rsid w:val="00A46A72"/>
    <w:rsid w:val="00A46B6C"/>
    <w:rsid w:val="00A46B92"/>
    <w:rsid w:val="00A4767D"/>
    <w:rsid w:val="00A4794F"/>
    <w:rsid w:val="00A47A72"/>
    <w:rsid w:val="00A47DF0"/>
    <w:rsid w:val="00A50076"/>
    <w:rsid w:val="00A50440"/>
    <w:rsid w:val="00A50449"/>
    <w:rsid w:val="00A5073B"/>
    <w:rsid w:val="00A50D58"/>
    <w:rsid w:val="00A50EE0"/>
    <w:rsid w:val="00A51018"/>
    <w:rsid w:val="00A514C7"/>
    <w:rsid w:val="00A51826"/>
    <w:rsid w:val="00A52082"/>
    <w:rsid w:val="00A522AB"/>
    <w:rsid w:val="00A52594"/>
    <w:rsid w:val="00A52627"/>
    <w:rsid w:val="00A52EE1"/>
    <w:rsid w:val="00A54EBE"/>
    <w:rsid w:val="00A5517C"/>
    <w:rsid w:val="00A553A6"/>
    <w:rsid w:val="00A5541A"/>
    <w:rsid w:val="00A55795"/>
    <w:rsid w:val="00A55961"/>
    <w:rsid w:val="00A561FB"/>
    <w:rsid w:val="00A563CA"/>
    <w:rsid w:val="00A56519"/>
    <w:rsid w:val="00A56544"/>
    <w:rsid w:val="00A5707B"/>
    <w:rsid w:val="00A5719A"/>
    <w:rsid w:val="00A57699"/>
    <w:rsid w:val="00A57917"/>
    <w:rsid w:val="00A603F5"/>
    <w:rsid w:val="00A6048E"/>
    <w:rsid w:val="00A60593"/>
    <w:rsid w:val="00A60772"/>
    <w:rsid w:val="00A60797"/>
    <w:rsid w:val="00A60FD1"/>
    <w:rsid w:val="00A6100B"/>
    <w:rsid w:val="00A615A2"/>
    <w:rsid w:val="00A6176A"/>
    <w:rsid w:val="00A61945"/>
    <w:rsid w:val="00A61A0E"/>
    <w:rsid w:val="00A61C77"/>
    <w:rsid w:val="00A61CDD"/>
    <w:rsid w:val="00A61DE7"/>
    <w:rsid w:val="00A61EC2"/>
    <w:rsid w:val="00A61F7F"/>
    <w:rsid w:val="00A6297E"/>
    <w:rsid w:val="00A62FC9"/>
    <w:rsid w:val="00A63329"/>
    <w:rsid w:val="00A633F2"/>
    <w:rsid w:val="00A63427"/>
    <w:rsid w:val="00A63498"/>
    <w:rsid w:val="00A636BE"/>
    <w:rsid w:val="00A63B95"/>
    <w:rsid w:val="00A64087"/>
    <w:rsid w:val="00A64428"/>
    <w:rsid w:val="00A6556F"/>
    <w:rsid w:val="00A6591B"/>
    <w:rsid w:val="00A65ED2"/>
    <w:rsid w:val="00A65EE7"/>
    <w:rsid w:val="00A66437"/>
    <w:rsid w:val="00A667D7"/>
    <w:rsid w:val="00A66ACC"/>
    <w:rsid w:val="00A66B6A"/>
    <w:rsid w:val="00A66E0F"/>
    <w:rsid w:val="00A66FEE"/>
    <w:rsid w:val="00A671C5"/>
    <w:rsid w:val="00A674EB"/>
    <w:rsid w:val="00A675FE"/>
    <w:rsid w:val="00A6769F"/>
    <w:rsid w:val="00A6788C"/>
    <w:rsid w:val="00A67921"/>
    <w:rsid w:val="00A6793D"/>
    <w:rsid w:val="00A67C34"/>
    <w:rsid w:val="00A67D41"/>
    <w:rsid w:val="00A67D7A"/>
    <w:rsid w:val="00A67E89"/>
    <w:rsid w:val="00A67EC4"/>
    <w:rsid w:val="00A70549"/>
    <w:rsid w:val="00A70602"/>
    <w:rsid w:val="00A70788"/>
    <w:rsid w:val="00A707B1"/>
    <w:rsid w:val="00A71581"/>
    <w:rsid w:val="00A718CD"/>
    <w:rsid w:val="00A71D11"/>
    <w:rsid w:val="00A71F84"/>
    <w:rsid w:val="00A721EC"/>
    <w:rsid w:val="00A722C9"/>
    <w:rsid w:val="00A725F0"/>
    <w:rsid w:val="00A72958"/>
    <w:rsid w:val="00A72E2F"/>
    <w:rsid w:val="00A73334"/>
    <w:rsid w:val="00A73565"/>
    <w:rsid w:val="00A73818"/>
    <w:rsid w:val="00A7389F"/>
    <w:rsid w:val="00A740A2"/>
    <w:rsid w:val="00A74863"/>
    <w:rsid w:val="00A74A06"/>
    <w:rsid w:val="00A763B0"/>
    <w:rsid w:val="00A7663E"/>
    <w:rsid w:val="00A76F92"/>
    <w:rsid w:val="00A771B8"/>
    <w:rsid w:val="00A771CD"/>
    <w:rsid w:val="00A7736F"/>
    <w:rsid w:val="00A77406"/>
    <w:rsid w:val="00A77550"/>
    <w:rsid w:val="00A8010D"/>
    <w:rsid w:val="00A8067D"/>
    <w:rsid w:val="00A8076A"/>
    <w:rsid w:val="00A809E1"/>
    <w:rsid w:val="00A80DC5"/>
    <w:rsid w:val="00A812F5"/>
    <w:rsid w:val="00A8173B"/>
    <w:rsid w:val="00A81C55"/>
    <w:rsid w:val="00A81FC2"/>
    <w:rsid w:val="00A82446"/>
    <w:rsid w:val="00A82870"/>
    <w:rsid w:val="00A82C68"/>
    <w:rsid w:val="00A82E64"/>
    <w:rsid w:val="00A83538"/>
    <w:rsid w:val="00A835D9"/>
    <w:rsid w:val="00A8371B"/>
    <w:rsid w:val="00A8373B"/>
    <w:rsid w:val="00A83E8D"/>
    <w:rsid w:val="00A84CC6"/>
    <w:rsid w:val="00A84F52"/>
    <w:rsid w:val="00A84F95"/>
    <w:rsid w:val="00A8511A"/>
    <w:rsid w:val="00A8514B"/>
    <w:rsid w:val="00A8585D"/>
    <w:rsid w:val="00A85962"/>
    <w:rsid w:val="00A85E47"/>
    <w:rsid w:val="00A85E72"/>
    <w:rsid w:val="00A85FA5"/>
    <w:rsid w:val="00A862FC"/>
    <w:rsid w:val="00A86A8E"/>
    <w:rsid w:val="00A86AF2"/>
    <w:rsid w:val="00A86BA6"/>
    <w:rsid w:val="00A8715B"/>
    <w:rsid w:val="00A8736F"/>
    <w:rsid w:val="00A8758F"/>
    <w:rsid w:val="00A87793"/>
    <w:rsid w:val="00A87B3E"/>
    <w:rsid w:val="00A87F4B"/>
    <w:rsid w:val="00A908C1"/>
    <w:rsid w:val="00A91328"/>
    <w:rsid w:val="00A91803"/>
    <w:rsid w:val="00A918C1"/>
    <w:rsid w:val="00A92324"/>
    <w:rsid w:val="00A92938"/>
    <w:rsid w:val="00A93234"/>
    <w:rsid w:val="00A93620"/>
    <w:rsid w:val="00A93686"/>
    <w:rsid w:val="00A93D60"/>
    <w:rsid w:val="00A9417E"/>
    <w:rsid w:val="00A94391"/>
    <w:rsid w:val="00A945D2"/>
    <w:rsid w:val="00A94B6A"/>
    <w:rsid w:val="00A94C36"/>
    <w:rsid w:val="00A951AE"/>
    <w:rsid w:val="00A9577F"/>
    <w:rsid w:val="00A95C05"/>
    <w:rsid w:val="00A96758"/>
    <w:rsid w:val="00A96A29"/>
    <w:rsid w:val="00A96B99"/>
    <w:rsid w:val="00A96D54"/>
    <w:rsid w:val="00A972B0"/>
    <w:rsid w:val="00A977C6"/>
    <w:rsid w:val="00A9790C"/>
    <w:rsid w:val="00A97A68"/>
    <w:rsid w:val="00A97BDA"/>
    <w:rsid w:val="00AA0119"/>
    <w:rsid w:val="00AA0BC1"/>
    <w:rsid w:val="00AA0DCF"/>
    <w:rsid w:val="00AA0DFA"/>
    <w:rsid w:val="00AA1185"/>
    <w:rsid w:val="00AA15DC"/>
    <w:rsid w:val="00AA16B6"/>
    <w:rsid w:val="00AA187B"/>
    <w:rsid w:val="00AA1B5C"/>
    <w:rsid w:val="00AA22EE"/>
    <w:rsid w:val="00AA25ED"/>
    <w:rsid w:val="00AA2983"/>
    <w:rsid w:val="00AA29CD"/>
    <w:rsid w:val="00AA2EDC"/>
    <w:rsid w:val="00AA3246"/>
    <w:rsid w:val="00AA369E"/>
    <w:rsid w:val="00AA3790"/>
    <w:rsid w:val="00AA3C83"/>
    <w:rsid w:val="00AA3FEC"/>
    <w:rsid w:val="00AA4131"/>
    <w:rsid w:val="00AA471F"/>
    <w:rsid w:val="00AA4836"/>
    <w:rsid w:val="00AA4AD7"/>
    <w:rsid w:val="00AA4CB6"/>
    <w:rsid w:val="00AA4EAD"/>
    <w:rsid w:val="00AA50C1"/>
    <w:rsid w:val="00AA5544"/>
    <w:rsid w:val="00AA58D5"/>
    <w:rsid w:val="00AA5BAD"/>
    <w:rsid w:val="00AA6467"/>
    <w:rsid w:val="00AA65A3"/>
    <w:rsid w:val="00AA664E"/>
    <w:rsid w:val="00AA6791"/>
    <w:rsid w:val="00AA6C21"/>
    <w:rsid w:val="00AA6EBB"/>
    <w:rsid w:val="00AA7231"/>
    <w:rsid w:val="00AA7BAA"/>
    <w:rsid w:val="00AB03CE"/>
    <w:rsid w:val="00AB042D"/>
    <w:rsid w:val="00AB0A68"/>
    <w:rsid w:val="00AB0C82"/>
    <w:rsid w:val="00AB138E"/>
    <w:rsid w:val="00AB2923"/>
    <w:rsid w:val="00AB2C2E"/>
    <w:rsid w:val="00AB2C78"/>
    <w:rsid w:val="00AB2D40"/>
    <w:rsid w:val="00AB32B0"/>
    <w:rsid w:val="00AB32E6"/>
    <w:rsid w:val="00AB36E6"/>
    <w:rsid w:val="00AB3EDD"/>
    <w:rsid w:val="00AB44C9"/>
    <w:rsid w:val="00AB46FA"/>
    <w:rsid w:val="00AB47BB"/>
    <w:rsid w:val="00AB494A"/>
    <w:rsid w:val="00AB4A17"/>
    <w:rsid w:val="00AB4CC6"/>
    <w:rsid w:val="00AB5E4B"/>
    <w:rsid w:val="00AB6331"/>
    <w:rsid w:val="00AB660D"/>
    <w:rsid w:val="00AB6FA1"/>
    <w:rsid w:val="00AB706F"/>
    <w:rsid w:val="00AB75B4"/>
    <w:rsid w:val="00AB7FBB"/>
    <w:rsid w:val="00AC07D8"/>
    <w:rsid w:val="00AC0BA6"/>
    <w:rsid w:val="00AC0F90"/>
    <w:rsid w:val="00AC1106"/>
    <w:rsid w:val="00AC1737"/>
    <w:rsid w:val="00AC1775"/>
    <w:rsid w:val="00AC2570"/>
    <w:rsid w:val="00AC330D"/>
    <w:rsid w:val="00AC3757"/>
    <w:rsid w:val="00AC3C79"/>
    <w:rsid w:val="00AC3E35"/>
    <w:rsid w:val="00AC3EC9"/>
    <w:rsid w:val="00AC4589"/>
    <w:rsid w:val="00AC4650"/>
    <w:rsid w:val="00AC4867"/>
    <w:rsid w:val="00AC579E"/>
    <w:rsid w:val="00AC57BE"/>
    <w:rsid w:val="00AC6037"/>
    <w:rsid w:val="00AC6900"/>
    <w:rsid w:val="00AC6DFC"/>
    <w:rsid w:val="00AC6E22"/>
    <w:rsid w:val="00AC7D00"/>
    <w:rsid w:val="00AC7D11"/>
    <w:rsid w:val="00AC7FD9"/>
    <w:rsid w:val="00AC7FDD"/>
    <w:rsid w:val="00AD000E"/>
    <w:rsid w:val="00AD0209"/>
    <w:rsid w:val="00AD06E2"/>
    <w:rsid w:val="00AD08BA"/>
    <w:rsid w:val="00AD0D53"/>
    <w:rsid w:val="00AD1141"/>
    <w:rsid w:val="00AD15C4"/>
    <w:rsid w:val="00AD1688"/>
    <w:rsid w:val="00AD18FF"/>
    <w:rsid w:val="00AD1D76"/>
    <w:rsid w:val="00AD23BD"/>
    <w:rsid w:val="00AD250B"/>
    <w:rsid w:val="00AD2B41"/>
    <w:rsid w:val="00AD2E70"/>
    <w:rsid w:val="00AD38BF"/>
    <w:rsid w:val="00AD4356"/>
    <w:rsid w:val="00AD47EF"/>
    <w:rsid w:val="00AD49F2"/>
    <w:rsid w:val="00AD4D46"/>
    <w:rsid w:val="00AD5637"/>
    <w:rsid w:val="00AD5ECA"/>
    <w:rsid w:val="00AD61C7"/>
    <w:rsid w:val="00AD63FF"/>
    <w:rsid w:val="00AD65EB"/>
    <w:rsid w:val="00AD6618"/>
    <w:rsid w:val="00AD6BFA"/>
    <w:rsid w:val="00AD7126"/>
    <w:rsid w:val="00AD73F1"/>
    <w:rsid w:val="00AD7561"/>
    <w:rsid w:val="00AD76F1"/>
    <w:rsid w:val="00AD7BFB"/>
    <w:rsid w:val="00AE046D"/>
    <w:rsid w:val="00AE0948"/>
    <w:rsid w:val="00AE0A76"/>
    <w:rsid w:val="00AE0B71"/>
    <w:rsid w:val="00AE0E7F"/>
    <w:rsid w:val="00AE0F43"/>
    <w:rsid w:val="00AE1243"/>
    <w:rsid w:val="00AE12D8"/>
    <w:rsid w:val="00AE147E"/>
    <w:rsid w:val="00AE15FF"/>
    <w:rsid w:val="00AE1DAE"/>
    <w:rsid w:val="00AE1F02"/>
    <w:rsid w:val="00AE1F79"/>
    <w:rsid w:val="00AE20E7"/>
    <w:rsid w:val="00AE2491"/>
    <w:rsid w:val="00AE26F0"/>
    <w:rsid w:val="00AE2721"/>
    <w:rsid w:val="00AE28DD"/>
    <w:rsid w:val="00AE297F"/>
    <w:rsid w:val="00AE2BBA"/>
    <w:rsid w:val="00AE308D"/>
    <w:rsid w:val="00AE35A9"/>
    <w:rsid w:val="00AE3714"/>
    <w:rsid w:val="00AE3754"/>
    <w:rsid w:val="00AE45FB"/>
    <w:rsid w:val="00AE4A7E"/>
    <w:rsid w:val="00AE4A95"/>
    <w:rsid w:val="00AE55C9"/>
    <w:rsid w:val="00AE5653"/>
    <w:rsid w:val="00AE5E90"/>
    <w:rsid w:val="00AE5EB2"/>
    <w:rsid w:val="00AE6148"/>
    <w:rsid w:val="00AE6764"/>
    <w:rsid w:val="00AE686D"/>
    <w:rsid w:val="00AE6B3F"/>
    <w:rsid w:val="00AE71D8"/>
    <w:rsid w:val="00AE768C"/>
    <w:rsid w:val="00AE78E7"/>
    <w:rsid w:val="00AE7A34"/>
    <w:rsid w:val="00AE7D79"/>
    <w:rsid w:val="00AF0242"/>
    <w:rsid w:val="00AF03EF"/>
    <w:rsid w:val="00AF0B4A"/>
    <w:rsid w:val="00AF0C67"/>
    <w:rsid w:val="00AF0F39"/>
    <w:rsid w:val="00AF0F8D"/>
    <w:rsid w:val="00AF1221"/>
    <w:rsid w:val="00AF12F9"/>
    <w:rsid w:val="00AF201C"/>
    <w:rsid w:val="00AF2481"/>
    <w:rsid w:val="00AF274E"/>
    <w:rsid w:val="00AF2B78"/>
    <w:rsid w:val="00AF2C18"/>
    <w:rsid w:val="00AF30C6"/>
    <w:rsid w:val="00AF33A8"/>
    <w:rsid w:val="00AF3546"/>
    <w:rsid w:val="00AF4026"/>
    <w:rsid w:val="00AF43EF"/>
    <w:rsid w:val="00AF4470"/>
    <w:rsid w:val="00AF47A7"/>
    <w:rsid w:val="00AF4826"/>
    <w:rsid w:val="00AF4963"/>
    <w:rsid w:val="00AF4CFF"/>
    <w:rsid w:val="00AF5169"/>
    <w:rsid w:val="00AF53D3"/>
    <w:rsid w:val="00AF585B"/>
    <w:rsid w:val="00AF58A5"/>
    <w:rsid w:val="00AF5B33"/>
    <w:rsid w:val="00AF5C27"/>
    <w:rsid w:val="00AF5F92"/>
    <w:rsid w:val="00AF6224"/>
    <w:rsid w:val="00AF6606"/>
    <w:rsid w:val="00AF692C"/>
    <w:rsid w:val="00AF6BEC"/>
    <w:rsid w:val="00AF7B60"/>
    <w:rsid w:val="00B001E5"/>
    <w:rsid w:val="00B00247"/>
    <w:rsid w:val="00B0027E"/>
    <w:rsid w:val="00B00841"/>
    <w:rsid w:val="00B00B82"/>
    <w:rsid w:val="00B00C86"/>
    <w:rsid w:val="00B011F6"/>
    <w:rsid w:val="00B01974"/>
    <w:rsid w:val="00B01992"/>
    <w:rsid w:val="00B01BB7"/>
    <w:rsid w:val="00B01CFB"/>
    <w:rsid w:val="00B02088"/>
    <w:rsid w:val="00B02687"/>
    <w:rsid w:val="00B0279A"/>
    <w:rsid w:val="00B0280C"/>
    <w:rsid w:val="00B02A68"/>
    <w:rsid w:val="00B02C2D"/>
    <w:rsid w:val="00B02FDF"/>
    <w:rsid w:val="00B0305C"/>
    <w:rsid w:val="00B04465"/>
    <w:rsid w:val="00B047DC"/>
    <w:rsid w:val="00B04B5E"/>
    <w:rsid w:val="00B05438"/>
    <w:rsid w:val="00B0544B"/>
    <w:rsid w:val="00B06242"/>
    <w:rsid w:val="00B06444"/>
    <w:rsid w:val="00B0670F"/>
    <w:rsid w:val="00B06F9A"/>
    <w:rsid w:val="00B07442"/>
    <w:rsid w:val="00B07A54"/>
    <w:rsid w:val="00B1046A"/>
    <w:rsid w:val="00B104BC"/>
    <w:rsid w:val="00B10678"/>
    <w:rsid w:val="00B1072B"/>
    <w:rsid w:val="00B10745"/>
    <w:rsid w:val="00B108A7"/>
    <w:rsid w:val="00B10CE9"/>
    <w:rsid w:val="00B10EBA"/>
    <w:rsid w:val="00B10EE1"/>
    <w:rsid w:val="00B11126"/>
    <w:rsid w:val="00B11D72"/>
    <w:rsid w:val="00B124D8"/>
    <w:rsid w:val="00B12611"/>
    <w:rsid w:val="00B12BE0"/>
    <w:rsid w:val="00B12F2B"/>
    <w:rsid w:val="00B132E0"/>
    <w:rsid w:val="00B133AE"/>
    <w:rsid w:val="00B133E1"/>
    <w:rsid w:val="00B13588"/>
    <w:rsid w:val="00B13683"/>
    <w:rsid w:val="00B136C0"/>
    <w:rsid w:val="00B13BD7"/>
    <w:rsid w:val="00B13D46"/>
    <w:rsid w:val="00B14062"/>
    <w:rsid w:val="00B143F3"/>
    <w:rsid w:val="00B14D01"/>
    <w:rsid w:val="00B15418"/>
    <w:rsid w:val="00B15488"/>
    <w:rsid w:val="00B15627"/>
    <w:rsid w:val="00B159BE"/>
    <w:rsid w:val="00B16317"/>
    <w:rsid w:val="00B1684C"/>
    <w:rsid w:val="00B16B6A"/>
    <w:rsid w:val="00B16FC9"/>
    <w:rsid w:val="00B17165"/>
    <w:rsid w:val="00B17298"/>
    <w:rsid w:val="00B17302"/>
    <w:rsid w:val="00B17B6B"/>
    <w:rsid w:val="00B2019A"/>
    <w:rsid w:val="00B2044D"/>
    <w:rsid w:val="00B20E0A"/>
    <w:rsid w:val="00B2116A"/>
    <w:rsid w:val="00B2127E"/>
    <w:rsid w:val="00B21BDE"/>
    <w:rsid w:val="00B21F68"/>
    <w:rsid w:val="00B22534"/>
    <w:rsid w:val="00B2261B"/>
    <w:rsid w:val="00B22D68"/>
    <w:rsid w:val="00B22DD9"/>
    <w:rsid w:val="00B24BBC"/>
    <w:rsid w:val="00B24C08"/>
    <w:rsid w:val="00B24ECB"/>
    <w:rsid w:val="00B24FB8"/>
    <w:rsid w:val="00B2501F"/>
    <w:rsid w:val="00B252F4"/>
    <w:rsid w:val="00B25E7D"/>
    <w:rsid w:val="00B26074"/>
    <w:rsid w:val="00B26246"/>
    <w:rsid w:val="00B27FAB"/>
    <w:rsid w:val="00B3007E"/>
    <w:rsid w:val="00B30097"/>
    <w:rsid w:val="00B302FC"/>
    <w:rsid w:val="00B3056C"/>
    <w:rsid w:val="00B30AF3"/>
    <w:rsid w:val="00B30E36"/>
    <w:rsid w:val="00B31D66"/>
    <w:rsid w:val="00B32196"/>
    <w:rsid w:val="00B32217"/>
    <w:rsid w:val="00B32862"/>
    <w:rsid w:val="00B32DBD"/>
    <w:rsid w:val="00B33349"/>
    <w:rsid w:val="00B337C4"/>
    <w:rsid w:val="00B339A3"/>
    <w:rsid w:val="00B346C7"/>
    <w:rsid w:val="00B347BF"/>
    <w:rsid w:val="00B34C17"/>
    <w:rsid w:val="00B34D5A"/>
    <w:rsid w:val="00B34F54"/>
    <w:rsid w:val="00B350C9"/>
    <w:rsid w:val="00B35157"/>
    <w:rsid w:val="00B35244"/>
    <w:rsid w:val="00B35961"/>
    <w:rsid w:val="00B35ABD"/>
    <w:rsid w:val="00B36B96"/>
    <w:rsid w:val="00B37082"/>
    <w:rsid w:val="00B378B0"/>
    <w:rsid w:val="00B378EB"/>
    <w:rsid w:val="00B37A33"/>
    <w:rsid w:val="00B37B69"/>
    <w:rsid w:val="00B37F0A"/>
    <w:rsid w:val="00B4092A"/>
    <w:rsid w:val="00B4099D"/>
    <w:rsid w:val="00B40D6C"/>
    <w:rsid w:val="00B4123B"/>
    <w:rsid w:val="00B42319"/>
    <w:rsid w:val="00B42AA5"/>
    <w:rsid w:val="00B43209"/>
    <w:rsid w:val="00B4330D"/>
    <w:rsid w:val="00B43545"/>
    <w:rsid w:val="00B43A7B"/>
    <w:rsid w:val="00B43AD8"/>
    <w:rsid w:val="00B4441E"/>
    <w:rsid w:val="00B4461E"/>
    <w:rsid w:val="00B44665"/>
    <w:rsid w:val="00B44AA4"/>
    <w:rsid w:val="00B44E4F"/>
    <w:rsid w:val="00B45620"/>
    <w:rsid w:val="00B45678"/>
    <w:rsid w:val="00B45764"/>
    <w:rsid w:val="00B45CEA"/>
    <w:rsid w:val="00B46BBD"/>
    <w:rsid w:val="00B478A4"/>
    <w:rsid w:val="00B478D7"/>
    <w:rsid w:val="00B47E0F"/>
    <w:rsid w:val="00B47E88"/>
    <w:rsid w:val="00B501E3"/>
    <w:rsid w:val="00B503A2"/>
    <w:rsid w:val="00B5082B"/>
    <w:rsid w:val="00B516C1"/>
    <w:rsid w:val="00B51D07"/>
    <w:rsid w:val="00B526A7"/>
    <w:rsid w:val="00B528E8"/>
    <w:rsid w:val="00B530A6"/>
    <w:rsid w:val="00B5330E"/>
    <w:rsid w:val="00B54053"/>
    <w:rsid w:val="00B54066"/>
    <w:rsid w:val="00B54222"/>
    <w:rsid w:val="00B5465C"/>
    <w:rsid w:val="00B54ACB"/>
    <w:rsid w:val="00B54DDC"/>
    <w:rsid w:val="00B55422"/>
    <w:rsid w:val="00B55AB8"/>
    <w:rsid w:val="00B5602F"/>
    <w:rsid w:val="00B5604B"/>
    <w:rsid w:val="00B56555"/>
    <w:rsid w:val="00B565EE"/>
    <w:rsid w:val="00B56E54"/>
    <w:rsid w:val="00B56EED"/>
    <w:rsid w:val="00B57063"/>
    <w:rsid w:val="00B57942"/>
    <w:rsid w:val="00B579D9"/>
    <w:rsid w:val="00B57B75"/>
    <w:rsid w:val="00B57BA9"/>
    <w:rsid w:val="00B601C4"/>
    <w:rsid w:val="00B60358"/>
    <w:rsid w:val="00B60BBC"/>
    <w:rsid w:val="00B60BCF"/>
    <w:rsid w:val="00B61123"/>
    <w:rsid w:val="00B61334"/>
    <w:rsid w:val="00B615F0"/>
    <w:rsid w:val="00B61639"/>
    <w:rsid w:val="00B6281D"/>
    <w:rsid w:val="00B628CF"/>
    <w:rsid w:val="00B62C8D"/>
    <w:rsid w:val="00B631F3"/>
    <w:rsid w:val="00B63DA2"/>
    <w:rsid w:val="00B64026"/>
    <w:rsid w:val="00B64661"/>
    <w:rsid w:val="00B648BA"/>
    <w:rsid w:val="00B649DC"/>
    <w:rsid w:val="00B64DEA"/>
    <w:rsid w:val="00B65097"/>
    <w:rsid w:val="00B653DE"/>
    <w:rsid w:val="00B66346"/>
    <w:rsid w:val="00B6678B"/>
    <w:rsid w:val="00B668BE"/>
    <w:rsid w:val="00B66A21"/>
    <w:rsid w:val="00B66FDF"/>
    <w:rsid w:val="00B6730E"/>
    <w:rsid w:val="00B6776D"/>
    <w:rsid w:val="00B678F3"/>
    <w:rsid w:val="00B6797C"/>
    <w:rsid w:val="00B703DF"/>
    <w:rsid w:val="00B70539"/>
    <w:rsid w:val="00B70820"/>
    <w:rsid w:val="00B71141"/>
    <w:rsid w:val="00B714BE"/>
    <w:rsid w:val="00B71F6F"/>
    <w:rsid w:val="00B72648"/>
    <w:rsid w:val="00B73B44"/>
    <w:rsid w:val="00B74214"/>
    <w:rsid w:val="00B74660"/>
    <w:rsid w:val="00B747C8"/>
    <w:rsid w:val="00B74901"/>
    <w:rsid w:val="00B74A72"/>
    <w:rsid w:val="00B74C45"/>
    <w:rsid w:val="00B74ECF"/>
    <w:rsid w:val="00B74F8E"/>
    <w:rsid w:val="00B7562B"/>
    <w:rsid w:val="00B75B9F"/>
    <w:rsid w:val="00B75E56"/>
    <w:rsid w:val="00B75F34"/>
    <w:rsid w:val="00B7634F"/>
    <w:rsid w:val="00B764D4"/>
    <w:rsid w:val="00B76643"/>
    <w:rsid w:val="00B76828"/>
    <w:rsid w:val="00B76F7E"/>
    <w:rsid w:val="00B773EE"/>
    <w:rsid w:val="00B7743C"/>
    <w:rsid w:val="00B77639"/>
    <w:rsid w:val="00B77A82"/>
    <w:rsid w:val="00B805CD"/>
    <w:rsid w:val="00B80B53"/>
    <w:rsid w:val="00B815A5"/>
    <w:rsid w:val="00B8177B"/>
    <w:rsid w:val="00B81F94"/>
    <w:rsid w:val="00B82616"/>
    <w:rsid w:val="00B82708"/>
    <w:rsid w:val="00B82DA0"/>
    <w:rsid w:val="00B83558"/>
    <w:rsid w:val="00B83A11"/>
    <w:rsid w:val="00B83AA6"/>
    <w:rsid w:val="00B83F12"/>
    <w:rsid w:val="00B83FC8"/>
    <w:rsid w:val="00B84B16"/>
    <w:rsid w:val="00B84E25"/>
    <w:rsid w:val="00B85383"/>
    <w:rsid w:val="00B8586E"/>
    <w:rsid w:val="00B858E7"/>
    <w:rsid w:val="00B85BAF"/>
    <w:rsid w:val="00B86245"/>
    <w:rsid w:val="00B87588"/>
    <w:rsid w:val="00B87BF1"/>
    <w:rsid w:val="00B90DFC"/>
    <w:rsid w:val="00B90F3B"/>
    <w:rsid w:val="00B91462"/>
    <w:rsid w:val="00B9147D"/>
    <w:rsid w:val="00B919D7"/>
    <w:rsid w:val="00B91F01"/>
    <w:rsid w:val="00B924DF"/>
    <w:rsid w:val="00B928BD"/>
    <w:rsid w:val="00B92DC3"/>
    <w:rsid w:val="00B92F17"/>
    <w:rsid w:val="00B93879"/>
    <w:rsid w:val="00B93C9C"/>
    <w:rsid w:val="00B93F8B"/>
    <w:rsid w:val="00B947F8"/>
    <w:rsid w:val="00B94C01"/>
    <w:rsid w:val="00B94C12"/>
    <w:rsid w:val="00B94DF9"/>
    <w:rsid w:val="00B9503D"/>
    <w:rsid w:val="00B951C5"/>
    <w:rsid w:val="00B95901"/>
    <w:rsid w:val="00B959AA"/>
    <w:rsid w:val="00B95CC1"/>
    <w:rsid w:val="00B960D5"/>
    <w:rsid w:val="00B96159"/>
    <w:rsid w:val="00B964E6"/>
    <w:rsid w:val="00B9655B"/>
    <w:rsid w:val="00B9678F"/>
    <w:rsid w:val="00B96C95"/>
    <w:rsid w:val="00B978DE"/>
    <w:rsid w:val="00B97D52"/>
    <w:rsid w:val="00BA0596"/>
    <w:rsid w:val="00BA05AF"/>
    <w:rsid w:val="00BA08B4"/>
    <w:rsid w:val="00BA0AC8"/>
    <w:rsid w:val="00BA0F32"/>
    <w:rsid w:val="00BA0FFB"/>
    <w:rsid w:val="00BA1208"/>
    <w:rsid w:val="00BA1765"/>
    <w:rsid w:val="00BA1774"/>
    <w:rsid w:val="00BA1913"/>
    <w:rsid w:val="00BA1F7D"/>
    <w:rsid w:val="00BA2033"/>
    <w:rsid w:val="00BA217B"/>
    <w:rsid w:val="00BA222C"/>
    <w:rsid w:val="00BA2505"/>
    <w:rsid w:val="00BA29F2"/>
    <w:rsid w:val="00BA317E"/>
    <w:rsid w:val="00BA3555"/>
    <w:rsid w:val="00BA368E"/>
    <w:rsid w:val="00BA396C"/>
    <w:rsid w:val="00BA3BA5"/>
    <w:rsid w:val="00BA3FBB"/>
    <w:rsid w:val="00BA4083"/>
    <w:rsid w:val="00BA47B0"/>
    <w:rsid w:val="00BA48C9"/>
    <w:rsid w:val="00BA5202"/>
    <w:rsid w:val="00BA52F6"/>
    <w:rsid w:val="00BA5A0F"/>
    <w:rsid w:val="00BA62BA"/>
    <w:rsid w:val="00BA6450"/>
    <w:rsid w:val="00BA6589"/>
    <w:rsid w:val="00BA6812"/>
    <w:rsid w:val="00BA6A7B"/>
    <w:rsid w:val="00BA6EB4"/>
    <w:rsid w:val="00BA6F62"/>
    <w:rsid w:val="00BA74C7"/>
    <w:rsid w:val="00BA776C"/>
    <w:rsid w:val="00BA7963"/>
    <w:rsid w:val="00BA7DCE"/>
    <w:rsid w:val="00BA7E9D"/>
    <w:rsid w:val="00BB02F8"/>
    <w:rsid w:val="00BB04E9"/>
    <w:rsid w:val="00BB08B6"/>
    <w:rsid w:val="00BB10E5"/>
    <w:rsid w:val="00BB1E10"/>
    <w:rsid w:val="00BB1F48"/>
    <w:rsid w:val="00BB2B51"/>
    <w:rsid w:val="00BB2D6C"/>
    <w:rsid w:val="00BB3174"/>
    <w:rsid w:val="00BB345C"/>
    <w:rsid w:val="00BB392D"/>
    <w:rsid w:val="00BB3AC4"/>
    <w:rsid w:val="00BB3EAB"/>
    <w:rsid w:val="00BB401F"/>
    <w:rsid w:val="00BB498E"/>
    <w:rsid w:val="00BB4A8C"/>
    <w:rsid w:val="00BB4A90"/>
    <w:rsid w:val="00BB5716"/>
    <w:rsid w:val="00BB64F2"/>
    <w:rsid w:val="00BB65D6"/>
    <w:rsid w:val="00BB6652"/>
    <w:rsid w:val="00BB6CEB"/>
    <w:rsid w:val="00BB7071"/>
    <w:rsid w:val="00BB754B"/>
    <w:rsid w:val="00BB7BC0"/>
    <w:rsid w:val="00BB7C28"/>
    <w:rsid w:val="00BC0230"/>
    <w:rsid w:val="00BC06F9"/>
    <w:rsid w:val="00BC1165"/>
    <w:rsid w:val="00BC195A"/>
    <w:rsid w:val="00BC1A47"/>
    <w:rsid w:val="00BC1C08"/>
    <w:rsid w:val="00BC2086"/>
    <w:rsid w:val="00BC2483"/>
    <w:rsid w:val="00BC297F"/>
    <w:rsid w:val="00BC2B70"/>
    <w:rsid w:val="00BC2C6D"/>
    <w:rsid w:val="00BC3036"/>
    <w:rsid w:val="00BC3230"/>
    <w:rsid w:val="00BC37E0"/>
    <w:rsid w:val="00BC3807"/>
    <w:rsid w:val="00BC3981"/>
    <w:rsid w:val="00BC3B67"/>
    <w:rsid w:val="00BC4637"/>
    <w:rsid w:val="00BC4925"/>
    <w:rsid w:val="00BC4DC0"/>
    <w:rsid w:val="00BC5BD2"/>
    <w:rsid w:val="00BC6115"/>
    <w:rsid w:val="00BC688A"/>
    <w:rsid w:val="00BC6F92"/>
    <w:rsid w:val="00BC7191"/>
    <w:rsid w:val="00BC75EB"/>
    <w:rsid w:val="00BC77A6"/>
    <w:rsid w:val="00BC7884"/>
    <w:rsid w:val="00BC7F2D"/>
    <w:rsid w:val="00BC7F77"/>
    <w:rsid w:val="00BD00D9"/>
    <w:rsid w:val="00BD0F87"/>
    <w:rsid w:val="00BD151C"/>
    <w:rsid w:val="00BD17A8"/>
    <w:rsid w:val="00BD1A40"/>
    <w:rsid w:val="00BD1A77"/>
    <w:rsid w:val="00BD1F5D"/>
    <w:rsid w:val="00BD21F4"/>
    <w:rsid w:val="00BD2766"/>
    <w:rsid w:val="00BD27E3"/>
    <w:rsid w:val="00BD2DCA"/>
    <w:rsid w:val="00BD2F73"/>
    <w:rsid w:val="00BD2FF1"/>
    <w:rsid w:val="00BD3252"/>
    <w:rsid w:val="00BD3656"/>
    <w:rsid w:val="00BD36C0"/>
    <w:rsid w:val="00BD3A77"/>
    <w:rsid w:val="00BD3D42"/>
    <w:rsid w:val="00BD4082"/>
    <w:rsid w:val="00BD45BE"/>
    <w:rsid w:val="00BD48B9"/>
    <w:rsid w:val="00BD4D19"/>
    <w:rsid w:val="00BD5117"/>
    <w:rsid w:val="00BD51F4"/>
    <w:rsid w:val="00BD5255"/>
    <w:rsid w:val="00BD56FA"/>
    <w:rsid w:val="00BD593E"/>
    <w:rsid w:val="00BD59B0"/>
    <w:rsid w:val="00BD5BE5"/>
    <w:rsid w:val="00BD5C16"/>
    <w:rsid w:val="00BD5DA9"/>
    <w:rsid w:val="00BD5F65"/>
    <w:rsid w:val="00BD6504"/>
    <w:rsid w:val="00BD6739"/>
    <w:rsid w:val="00BD7EE5"/>
    <w:rsid w:val="00BE037C"/>
    <w:rsid w:val="00BE075F"/>
    <w:rsid w:val="00BE08F0"/>
    <w:rsid w:val="00BE0C62"/>
    <w:rsid w:val="00BE0FFE"/>
    <w:rsid w:val="00BE10D3"/>
    <w:rsid w:val="00BE16A8"/>
    <w:rsid w:val="00BE190A"/>
    <w:rsid w:val="00BE1B6B"/>
    <w:rsid w:val="00BE1C71"/>
    <w:rsid w:val="00BE216F"/>
    <w:rsid w:val="00BE21F4"/>
    <w:rsid w:val="00BE2903"/>
    <w:rsid w:val="00BE2CE6"/>
    <w:rsid w:val="00BE30E7"/>
    <w:rsid w:val="00BE30F2"/>
    <w:rsid w:val="00BE3221"/>
    <w:rsid w:val="00BE3707"/>
    <w:rsid w:val="00BE3887"/>
    <w:rsid w:val="00BE3BBA"/>
    <w:rsid w:val="00BE4525"/>
    <w:rsid w:val="00BE5927"/>
    <w:rsid w:val="00BE66C1"/>
    <w:rsid w:val="00BE7478"/>
    <w:rsid w:val="00BE753D"/>
    <w:rsid w:val="00BE7C74"/>
    <w:rsid w:val="00BE7D26"/>
    <w:rsid w:val="00BE7D2F"/>
    <w:rsid w:val="00BE7F24"/>
    <w:rsid w:val="00BE7F7E"/>
    <w:rsid w:val="00BF0057"/>
    <w:rsid w:val="00BF0580"/>
    <w:rsid w:val="00BF0EA0"/>
    <w:rsid w:val="00BF13AF"/>
    <w:rsid w:val="00BF1B69"/>
    <w:rsid w:val="00BF1CDB"/>
    <w:rsid w:val="00BF1D5B"/>
    <w:rsid w:val="00BF1D71"/>
    <w:rsid w:val="00BF24C4"/>
    <w:rsid w:val="00BF2D59"/>
    <w:rsid w:val="00BF35DA"/>
    <w:rsid w:val="00BF3933"/>
    <w:rsid w:val="00BF3BF1"/>
    <w:rsid w:val="00BF41CD"/>
    <w:rsid w:val="00BF4759"/>
    <w:rsid w:val="00BF478D"/>
    <w:rsid w:val="00BF4AA5"/>
    <w:rsid w:val="00BF4C45"/>
    <w:rsid w:val="00BF4D85"/>
    <w:rsid w:val="00BF4F32"/>
    <w:rsid w:val="00BF5C73"/>
    <w:rsid w:val="00BF5D10"/>
    <w:rsid w:val="00BF5EE5"/>
    <w:rsid w:val="00BF6759"/>
    <w:rsid w:val="00BF7584"/>
    <w:rsid w:val="00BF75D4"/>
    <w:rsid w:val="00BF764C"/>
    <w:rsid w:val="00BF76DC"/>
    <w:rsid w:val="00BF7DB3"/>
    <w:rsid w:val="00BF7F69"/>
    <w:rsid w:val="00C000BC"/>
    <w:rsid w:val="00C00862"/>
    <w:rsid w:val="00C00AE8"/>
    <w:rsid w:val="00C01681"/>
    <w:rsid w:val="00C016AF"/>
    <w:rsid w:val="00C0188B"/>
    <w:rsid w:val="00C01DAA"/>
    <w:rsid w:val="00C01DF6"/>
    <w:rsid w:val="00C02032"/>
    <w:rsid w:val="00C028BB"/>
    <w:rsid w:val="00C02B8D"/>
    <w:rsid w:val="00C02CDE"/>
    <w:rsid w:val="00C03452"/>
    <w:rsid w:val="00C0380C"/>
    <w:rsid w:val="00C03AAD"/>
    <w:rsid w:val="00C0444B"/>
    <w:rsid w:val="00C04915"/>
    <w:rsid w:val="00C04A59"/>
    <w:rsid w:val="00C04B04"/>
    <w:rsid w:val="00C04C20"/>
    <w:rsid w:val="00C04DC5"/>
    <w:rsid w:val="00C056D4"/>
    <w:rsid w:val="00C060F4"/>
    <w:rsid w:val="00C0626A"/>
    <w:rsid w:val="00C0651C"/>
    <w:rsid w:val="00C06D27"/>
    <w:rsid w:val="00C06D5A"/>
    <w:rsid w:val="00C07200"/>
    <w:rsid w:val="00C07ABD"/>
    <w:rsid w:val="00C07AFC"/>
    <w:rsid w:val="00C07D7D"/>
    <w:rsid w:val="00C07E51"/>
    <w:rsid w:val="00C109F2"/>
    <w:rsid w:val="00C11004"/>
    <w:rsid w:val="00C115E3"/>
    <w:rsid w:val="00C119C4"/>
    <w:rsid w:val="00C11A72"/>
    <w:rsid w:val="00C11C53"/>
    <w:rsid w:val="00C11CE9"/>
    <w:rsid w:val="00C11D02"/>
    <w:rsid w:val="00C11DA1"/>
    <w:rsid w:val="00C12292"/>
    <w:rsid w:val="00C125A1"/>
    <w:rsid w:val="00C12DE8"/>
    <w:rsid w:val="00C12E11"/>
    <w:rsid w:val="00C12FDF"/>
    <w:rsid w:val="00C130BC"/>
    <w:rsid w:val="00C1339E"/>
    <w:rsid w:val="00C1417E"/>
    <w:rsid w:val="00C155A5"/>
    <w:rsid w:val="00C157D1"/>
    <w:rsid w:val="00C15F2E"/>
    <w:rsid w:val="00C160C6"/>
    <w:rsid w:val="00C1632D"/>
    <w:rsid w:val="00C16421"/>
    <w:rsid w:val="00C16A0C"/>
    <w:rsid w:val="00C16B2D"/>
    <w:rsid w:val="00C176D0"/>
    <w:rsid w:val="00C17715"/>
    <w:rsid w:val="00C17B48"/>
    <w:rsid w:val="00C17EFA"/>
    <w:rsid w:val="00C17F7A"/>
    <w:rsid w:val="00C21411"/>
    <w:rsid w:val="00C2154C"/>
    <w:rsid w:val="00C21953"/>
    <w:rsid w:val="00C219A2"/>
    <w:rsid w:val="00C21A7A"/>
    <w:rsid w:val="00C21A9A"/>
    <w:rsid w:val="00C223C7"/>
    <w:rsid w:val="00C22507"/>
    <w:rsid w:val="00C22817"/>
    <w:rsid w:val="00C23EFB"/>
    <w:rsid w:val="00C24067"/>
    <w:rsid w:val="00C2425C"/>
    <w:rsid w:val="00C24281"/>
    <w:rsid w:val="00C24921"/>
    <w:rsid w:val="00C249D7"/>
    <w:rsid w:val="00C2520A"/>
    <w:rsid w:val="00C25A3A"/>
    <w:rsid w:val="00C25C58"/>
    <w:rsid w:val="00C25C84"/>
    <w:rsid w:val="00C25DD3"/>
    <w:rsid w:val="00C25EE0"/>
    <w:rsid w:val="00C26FF4"/>
    <w:rsid w:val="00C271B3"/>
    <w:rsid w:val="00C274EA"/>
    <w:rsid w:val="00C2753B"/>
    <w:rsid w:val="00C27610"/>
    <w:rsid w:val="00C2764D"/>
    <w:rsid w:val="00C277F9"/>
    <w:rsid w:val="00C27ADA"/>
    <w:rsid w:val="00C302CD"/>
    <w:rsid w:val="00C30BCF"/>
    <w:rsid w:val="00C30BEB"/>
    <w:rsid w:val="00C313B2"/>
    <w:rsid w:val="00C3145C"/>
    <w:rsid w:val="00C31F01"/>
    <w:rsid w:val="00C31F77"/>
    <w:rsid w:val="00C32340"/>
    <w:rsid w:val="00C32640"/>
    <w:rsid w:val="00C32B63"/>
    <w:rsid w:val="00C33228"/>
    <w:rsid w:val="00C33F3A"/>
    <w:rsid w:val="00C340B3"/>
    <w:rsid w:val="00C3457C"/>
    <w:rsid w:val="00C34842"/>
    <w:rsid w:val="00C34A4D"/>
    <w:rsid w:val="00C34DE8"/>
    <w:rsid w:val="00C350D7"/>
    <w:rsid w:val="00C356E5"/>
    <w:rsid w:val="00C35777"/>
    <w:rsid w:val="00C35C83"/>
    <w:rsid w:val="00C35E39"/>
    <w:rsid w:val="00C361B6"/>
    <w:rsid w:val="00C363BE"/>
    <w:rsid w:val="00C36532"/>
    <w:rsid w:val="00C36726"/>
    <w:rsid w:val="00C36EAF"/>
    <w:rsid w:val="00C36F00"/>
    <w:rsid w:val="00C375CE"/>
    <w:rsid w:val="00C3772B"/>
    <w:rsid w:val="00C37B15"/>
    <w:rsid w:val="00C37D9D"/>
    <w:rsid w:val="00C37FC3"/>
    <w:rsid w:val="00C402F1"/>
    <w:rsid w:val="00C40432"/>
    <w:rsid w:val="00C405D7"/>
    <w:rsid w:val="00C4087E"/>
    <w:rsid w:val="00C408F0"/>
    <w:rsid w:val="00C409CA"/>
    <w:rsid w:val="00C40BD5"/>
    <w:rsid w:val="00C40CA2"/>
    <w:rsid w:val="00C40F68"/>
    <w:rsid w:val="00C41E0E"/>
    <w:rsid w:val="00C41EC4"/>
    <w:rsid w:val="00C4236B"/>
    <w:rsid w:val="00C42826"/>
    <w:rsid w:val="00C4369E"/>
    <w:rsid w:val="00C43E99"/>
    <w:rsid w:val="00C446C6"/>
    <w:rsid w:val="00C448B4"/>
    <w:rsid w:val="00C44CA6"/>
    <w:rsid w:val="00C45304"/>
    <w:rsid w:val="00C458D7"/>
    <w:rsid w:val="00C45D8F"/>
    <w:rsid w:val="00C46131"/>
    <w:rsid w:val="00C4652B"/>
    <w:rsid w:val="00C466AA"/>
    <w:rsid w:val="00C468FE"/>
    <w:rsid w:val="00C473DF"/>
    <w:rsid w:val="00C47F86"/>
    <w:rsid w:val="00C50054"/>
    <w:rsid w:val="00C504DC"/>
    <w:rsid w:val="00C51090"/>
    <w:rsid w:val="00C511FF"/>
    <w:rsid w:val="00C518BD"/>
    <w:rsid w:val="00C518E7"/>
    <w:rsid w:val="00C51939"/>
    <w:rsid w:val="00C51C55"/>
    <w:rsid w:val="00C51FED"/>
    <w:rsid w:val="00C52057"/>
    <w:rsid w:val="00C522BC"/>
    <w:rsid w:val="00C5231A"/>
    <w:rsid w:val="00C5295E"/>
    <w:rsid w:val="00C532DF"/>
    <w:rsid w:val="00C533BE"/>
    <w:rsid w:val="00C538D8"/>
    <w:rsid w:val="00C5409D"/>
    <w:rsid w:val="00C54913"/>
    <w:rsid w:val="00C54C17"/>
    <w:rsid w:val="00C55715"/>
    <w:rsid w:val="00C56089"/>
    <w:rsid w:val="00C560A1"/>
    <w:rsid w:val="00C56211"/>
    <w:rsid w:val="00C56A32"/>
    <w:rsid w:val="00C56B6E"/>
    <w:rsid w:val="00C56FF8"/>
    <w:rsid w:val="00C576DF"/>
    <w:rsid w:val="00C577AD"/>
    <w:rsid w:val="00C57810"/>
    <w:rsid w:val="00C57E67"/>
    <w:rsid w:val="00C607EA"/>
    <w:rsid w:val="00C60CF6"/>
    <w:rsid w:val="00C60DE5"/>
    <w:rsid w:val="00C613D0"/>
    <w:rsid w:val="00C614AC"/>
    <w:rsid w:val="00C614BC"/>
    <w:rsid w:val="00C6155A"/>
    <w:rsid w:val="00C61DE7"/>
    <w:rsid w:val="00C61EFF"/>
    <w:rsid w:val="00C62AC2"/>
    <w:rsid w:val="00C62B2C"/>
    <w:rsid w:val="00C631DB"/>
    <w:rsid w:val="00C6322A"/>
    <w:rsid w:val="00C634F6"/>
    <w:rsid w:val="00C64254"/>
    <w:rsid w:val="00C64904"/>
    <w:rsid w:val="00C64CDF"/>
    <w:rsid w:val="00C65133"/>
    <w:rsid w:val="00C655E6"/>
    <w:rsid w:val="00C6571E"/>
    <w:rsid w:val="00C65997"/>
    <w:rsid w:val="00C659D3"/>
    <w:rsid w:val="00C66A72"/>
    <w:rsid w:val="00C67345"/>
    <w:rsid w:val="00C6753C"/>
    <w:rsid w:val="00C6775F"/>
    <w:rsid w:val="00C67A2B"/>
    <w:rsid w:val="00C67EE6"/>
    <w:rsid w:val="00C67FB4"/>
    <w:rsid w:val="00C7001C"/>
    <w:rsid w:val="00C701A7"/>
    <w:rsid w:val="00C70535"/>
    <w:rsid w:val="00C70613"/>
    <w:rsid w:val="00C706A4"/>
    <w:rsid w:val="00C706CF"/>
    <w:rsid w:val="00C7082E"/>
    <w:rsid w:val="00C70878"/>
    <w:rsid w:val="00C70AA5"/>
    <w:rsid w:val="00C70DC9"/>
    <w:rsid w:val="00C70F49"/>
    <w:rsid w:val="00C715AF"/>
    <w:rsid w:val="00C7222D"/>
    <w:rsid w:val="00C7267D"/>
    <w:rsid w:val="00C72898"/>
    <w:rsid w:val="00C72D9D"/>
    <w:rsid w:val="00C72E69"/>
    <w:rsid w:val="00C73741"/>
    <w:rsid w:val="00C7382E"/>
    <w:rsid w:val="00C74044"/>
    <w:rsid w:val="00C7425D"/>
    <w:rsid w:val="00C746C9"/>
    <w:rsid w:val="00C74954"/>
    <w:rsid w:val="00C74C47"/>
    <w:rsid w:val="00C74EEF"/>
    <w:rsid w:val="00C7524A"/>
    <w:rsid w:val="00C7535A"/>
    <w:rsid w:val="00C75A90"/>
    <w:rsid w:val="00C76121"/>
    <w:rsid w:val="00C76182"/>
    <w:rsid w:val="00C76AE3"/>
    <w:rsid w:val="00C771AE"/>
    <w:rsid w:val="00C777FA"/>
    <w:rsid w:val="00C77B7E"/>
    <w:rsid w:val="00C77FE7"/>
    <w:rsid w:val="00C80234"/>
    <w:rsid w:val="00C80742"/>
    <w:rsid w:val="00C8085C"/>
    <w:rsid w:val="00C80C93"/>
    <w:rsid w:val="00C80CD1"/>
    <w:rsid w:val="00C81085"/>
    <w:rsid w:val="00C811D0"/>
    <w:rsid w:val="00C8120B"/>
    <w:rsid w:val="00C819B5"/>
    <w:rsid w:val="00C81A57"/>
    <w:rsid w:val="00C81C8E"/>
    <w:rsid w:val="00C81CBB"/>
    <w:rsid w:val="00C81DBC"/>
    <w:rsid w:val="00C81E7C"/>
    <w:rsid w:val="00C81F62"/>
    <w:rsid w:val="00C82FB4"/>
    <w:rsid w:val="00C83448"/>
    <w:rsid w:val="00C836F1"/>
    <w:rsid w:val="00C83889"/>
    <w:rsid w:val="00C838DE"/>
    <w:rsid w:val="00C84389"/>
    <w:rsid w:val="00C843A6"/>
    <w:rsid w:val="00C847B2"/>
    <w:rsid w:val="00C84A91"/>
    <w:rsid w:val="00C8523E"/>
    <w:rsid w:val="00C85862"/>
    <w:rsid w:val="00C858C7"/>
    <w:rsid w:val="00C85C8A"/>
    <w:rsid w:val="00C868FC"/>
    <w:rsid w:val="00C86A11"/>
    <w:rsid w:val="00C86ADA"/>
    <w:rsid w:val="00C86E4E"/>
    <w:rsid w:val="00C87735"/>
    <w:rsid w:val="00C907E5"/>
    <w:rsid w:val="00C9083A"/>
    <w:rsid w:val="00C90E75"/>
    <w:rsid w:val="00C91568"/>
    <w:rsid w:val="00C9166A"/>
    <w:rsid w:val="00C9169C"/>
    <w:rsid w:val="00C91C1A"/>
    <w:rsid w:val="00C924D2"/>
    <w:rsid w:val="00C92639"/>
    <w:rsid w:val="00C92B7C"/>
    <w:rsid w:val="00C92CFA"/>
    <w:rsid w:val="00C92FDD"/>
    <w:rsid w:val="00C93001"/>
    <w:rsid w:val="00C9332E"/>
    <w:rsid w:val="00C935F6"/>
    <w:rsid w:val="00C93D6F"/>
    <w:rsid w:val="00C94421"/>
    <w:rsid w:val="00C944EC"/>
    <w:rsid w:val="00C946F5"/>
    <w:rsid w:val="00C9513D"/>
    <w:rsid w:val="00C9596E"/>
    <w:rsid w:val="00C95B6A"/>
    <w:rsid w:val="00C95C1A"/>
    <w:rsid w:val="00C966A7"/>
    <w:rsid w:val="00C9705A"/>
    <w:rsid w:val="00C97BE1"/>
    <w:rsid w:val="00C97F9D"/>
    <w:rsid w:val="00CA032D"/>
    <w:rsid w:val="00CA03FA"/>
    <w:rsid w:val="00CA0411"/>
    <w:rsid w:val="00CA0A65"/>
    <w:rsid w:val="00CA0AEB"/>
    <w:rsid w:val="00CA0BF2"/>
    <w:rsid w:val="00CA130B"/>
    <w:rsid w:val="00CA1453"/>
    <w:rsid w:val="00CA1B81"/>
    <w:rsid w:val="00CA1CC2"/>
    <w:rsid w:val="00CA1E68"/>
    <w:rsid w:val="00CA24BF"/>
    <w:rsid w:val="00CA2844"/>
    <w:rsid w:val="00CA2CF8"/>
    <w:rsid w:val="00CA43A8"/>
    <w:rsid w:val="00CA4CEC"/>
    <w:rsid w:val="00CA4F33"/>
    <w:rsid w:val="00CA5134"/>
    <w:rsid w:val="00CA5458"/>
    <w:rsid w:val="00CA5639"/>
    <w:rsid w:val="00CA5777"/>
    <w:rsid w:val="00CA57F5"/>
    <w:rsid w:val="00CA6AE0"/>
    <w:rsid w:val="00CA6B44"/>
    <w:rsid w:val="00CA6CA8"/>
    <w:rsid w:val="00CA705F"/>
    <w:rsid w:val="00CA74AF"/>
    <w:rsid w:val="00CA75E6"/>
    <w:rsid w:val="00CA77A1"/>
    <w:rsid w:val="00CA7F78"/>
    <w:rsid w:val="00CA7F8F"/>
    <w:rsid w:val="00CB0290"/>
    <w:rsid w:val="00CB04FA"/>
    <w:rsid w:val="00CB0711"/>
    <w:rsid w:val="00CB09BB"/>
    <w:rsid w:val="00CB0ED5"/>
    <w:rsid w:val="00CB20F2"/>
    <w:rsid w:val="00CB2484"/>
    <w:rsid w:val="00CB2538"/>
    <w:rsid w:val="00CB2739"/>
    <w:rsid w:val="00CB28D1"/>
    <w:rsid w:val="00CB28E6"/>
    <w:rsid w:val="00CB2C3A"/>
    <w:rsid w:val="00CB346E"/>
    <w:rsid w:val="00CB3942"/>
    <w:rsid w:val="00CB3D57"/>
    <w:rsid w:val="00CB3EF1"/>
    <w:rsid w:val="00CB44E6"/>
    <w:rsid w:val="00CB4BB9"/>
    <w:rsid w:val="00CB4BFF"/>
    <w:rsid w:val="00CB4DBF"/>
    <w:rsid w:val="00CB4DFA"/>
    <w:rsid w:val="00CB4E35"/>
    <w:rsid w:val="00CB57C1"/>
    <w:rsid w:val="00CB5C6D"/>
    <w:rsid w:val="00CB5D51"/>
    <w:rsid w:val="00CB6920"/>
    <w:rsid w:val="00CB6B35"/>
    <w:rsid w:val="00CB6B7D"/>
    <w:rsid w:val="00CB717B"/>
    <w:rsid w:val="00CB73F2"/>
    <w:rsid w:val="00CB75D6"/>
    <w:rsid w:val="00CB786F"/>
    <w:rsid w:val="00CB7D87"/>
    <w:rsid w:val="00CB7E8B"/>
    <w:rsid w:val="00CC004C"/>
    <w:rsid w:val="00CC0381"/>
    <w:rsid w:val="00CC040A"/>
    <w:rsid w:val="00CC0492"/>
    <w:rsid w:val="00CC0A45"/>
    <w:rsid w:val="00CC0D64"/>
    <w:rsid w:val="00CC0F06"/>
    <w:rsid w:val="00CC1020"/>
    <w:rsid w:val="00CC246A"/>
    <w:rsid w:val="00CC301A"/>
    <w:rsid w:val="00CC3735"/>
    <w:rsid w:val="00CC3807"/>
    <w:rsid w:val="00CC3C88"/>
    <w:rsid w:val="00CC3D0F"/>
    <w:rsid w:val="00CC3E8B"/>
    <w:rsid w:val="00CC422C"/>
    <w:rsid w:val="00CC458E"/>
    <w:rsid w:val="00CC4E78"/>
    <w:rsid w:val="00CC4E7F"/>
    <w:rsid w:val="00CC4EB6"/>
    <w:rsid w:val="00CC50DA"/>
    <w:rsid w:val="00CC51E4"/>
    <w:rsid w:val="00CC52EF"/>
    <w:rsid w:val="00CC6353"/>
    <w:rsid w:val="00CC6ADF"/>
    <w:rsid w:val="00CC6F8A"/>
    <w:rsid w:val="00CC6FC2"/>
    <w:rsid w:val="00CC7270"/>
    <w:rsid w:val="00CC76FD"/>
    <w:rsid w:val="00CC7930"/>
    <w:rsid w:val="00CC7B28"/>
    <w:rsid w:val="00CC7C3B"/>
    <w:rsid w:val="00CD0857"/>
    <w:rsid w:val="00CD1C54"/>
    <w:rsid w:val="00CD2817"/>
    <w:rsid w:val="00CD2BC0"/>
    <w:rsid w:val="00CD304C"/>
    <w:rsid w:val="00CD31D7"/>
    <w:rsid w:val="00CD35C4"/>
    <w:rsid w:val="00CD3B03"/>
    <w:rsid w:val="00CD417C"/>
    <w:rsid w:val="00CD4351"/>
    <w:rsid w:val="00CD4EB4"/>
    <w:rsid w:val="00CD4EEC"/>
    <w:rsid w:val="00CD511D"/>
    <w:rsid w:val="00CD5E4A"/>
    <w:rsid w:val="00CD5FA0"/>
    <w:rsid w:val="00CD60BD"/>
    <w:rsid w:val="00CD651C"/>
    <w:rsid w:val="00CD67B3"/>
    <w:rsid w:val="00CD73C7"/>
    <w:rsid w:val="00CD77A7"/>
    <w:rsid w:val="00CD79C5"/>
    <w:rsid w:val="00CE025C"/>
    <w:rsid w:val="00CE07D3"/>
    <w:rsid w:val="00CE0A25"/>
    <w:rsid w:val="00CE115F"/>
    <w:rsid w:val="00CE140B"/>
    <w:rsid w:val="00CE1781"/>
    <w:rsid w:val="00CE2246"/>
    <w:rsid w:val="00CE2734"/>
    <w:rsid w:val="00CE2F47"/>
    <w:rsid w:val="00CE3368"/>
    <w:rsid w:val="00CE3BC5"/>
    <w:rsid w:val="00CE3F8C"/>
    <w:rsid w:val="00CE4530"/>
    <w:rsid w:val="00CE486A"/>
    <w:rsid w:val="00CE4955"/>
    <w:rsid w:val="00CE4A60"/>
    <w:rsid w:val="00CE5028"/>
    <w:rsid w:val="00CE5300"/>
    <w:rsid w:val="00CE5D1E"/>
    <w:rsid w:val="00CE5D76"/>
    <w:rsid w:val="00CE6090"/>
    <w:rsid w:val="00CE6505"/>
    <w:rsid w:val="00CE6FA5"/>
    <w:rsid w:val="00CE744F"/>
    <w:rsid w:val="00CE78FC"/>
    <w:rsid w:val="00CE7B30"/>
    <w:rsid w:val="00CE7E66"/>
    <w:rsid w:val="00CE7F81"/>
    <w:rsid w:val="00CF01E9"/>
    <w:rsid w:val="00CF0595"/>
    <w:rsid w:val="00CF061D"/>
    <w:rsid w:val="00CF06B5"/>
    <w:rsid w:val="00CF075A"/>
    <w:rsid w:val="00CF0A9A"/>
    <w:rsid w:val="00CF1290"/>
    <w:rsid w:val="00CF2331"/>
    <w:rsid w:val="00CF272F"/>
    <w:rsid w:val="00CF2B4E"/>
    <w:rsid w:val="00CF3379"/>
    <w:rsid w:val="00CF3AC2"/>
    <w:rsid w:val="00CF3B78"/>
    <w:rsid w:val="00CF3E4C"/>
    <w:rsid w:val="00CF4327"/>
    <w:rsid w:val="00CF4DD1"/>
    <w:rsid w:val="00CF54DD"/>
    <w:rsid w:val="00CF5785"/>
    <w:rsid w:val="00CF5BCC"/>
    <w:rsid w:val="00CF6181"/>
    <w:rsid w:val="00CF6435"/>
    <w:rsid w:val="00CF6992"/>
    <w:rsid w:val="00CF72AE"/>
    <w:rsid w:val="00CF75AF"/>
    <w:rsid w:val="00CF7707"/>
    <w:rsid w:val="00CF7725"/>
    <w:rsid w:val="00CF7840"/>
    <w:rsid w:val="00CF7B74"/>
    <w:rsid w:val="00CF7BB1"/>
    <w:rsid w:val="00D00049"/>
    <w:rsid w:val="00D0024E"/>
    <w:rsid w:val="00D007BD"/>
    <w:rsid w:val="00D00B16"/>
    <w:rsid w:val="00D01195"/>
    <w:rsid w:val="00D01480"/>
    <w:rsid w:val="00D01F70"/>
    <w:rsid w:val="00D02338"/>
    <w:rsid w:val="00D0236D"/>
    <w:rsid w:val="00D025DA"/>
    <w:rsid w:val="00D02B96"/>
    <w:rsid w:val="00D03165"/>
    <w:rsid w:val="00D03451"/>
    <w:rsid w:val="00D03707"/>
    <w:rsid w:val="00D0371C"/>
    <w:rsid w:val="00D037C5"/>
    <w:rsid w:val="00D03AA8"/>
    <w:rsid w:val="00D03ABE"/>
    <w:rsid w:val="00D03C67"/>
    <w:rsid w:val="00D03D41"/>
    <w:rsid w:val="00D03EA1"/>
    <w:rsid w:val="00D04746"/>
    <w:rsid w:val="00D04798"/>
    <w:rsid w:val="00D04967"/>
    <w:rsid w:val="00D05039"/>
    <w:rsid w:val="00D0582B"/>
    <w:rsid w:val="00D0584B"/>
    <w:rsid w:val="00D05FF2"/>
    <w:rsid w:val="00D06326"/>
    <w:rsid w:val="00D0638B"/>
    <w:rsid w:val="00D06438"/>
    <w:rsid w:val="00D06542"/>
    <w:rsid w:val="00D069D5"/>
    <w:rsid w:val="00D0709C"/>
    <w:rsid w:val="00D078FE"/>
    <w:rsid w:val="00D07DDD"/>
    <w:rsid w:val="00D07E0A"/>
    <w:rsid w:val="00D1018E"/>
    <w:rsid w:val="00D10439"/>
    <w:rsid w:val="00D10BF3"/>
    <w:rsid w:val="00D10F75"/>
    <w:rsid w:val="00D11082"/>
    <w:rsid w:val="00D11149"/>
    <w:rsid w:val="00D11865"/>
    <w:rsid w:val="00D119F3"/>
    <w:rsid w:val="00D11E15"/>
    <w:rsid w:val="00D127FC"/>
    <w:rsid w:val="00D129D8"/>
    <w:rsid w:val="00D1337A"/>
    <w:rsid w:val="00D133BB"/>
    <w:rsid w:val="00D13893"/>
    <w:rsid w:val="00D13B3E"/>
    <w:rsid w:val="00D13C22"/>
    <w:rsid w:val="00D13F24"/>
    <w:rsid w:val="00D1492A"/>
    <w:rsid w:val="00D14939"/>
    <w:rsid w:val="00D1494B"/>
    <w:rsid w:val="00D14EED"/>
    <w:rsid w:val="00D14EF2"/>
    <w:rsid w:val="00D14F19"/>
    <w:rsid w:val="00D152E0"/>
    <w:rsid w:val="00D1599C"/>
    <w:rsid w:val="00D15AAD"/>
    <w:rsid w:val="00D15DE5"/>
    <w:rsid w:val="00D16002"/>
    <w:rsid w:val="00D160E3"/>
    <w:rsid w:val="00D164FF"/>
    <w:rsid w:val="00D165C4"/>
    <w:rsid w:val="00D176AE"/>
    <w:rsid w:val="00D178A3"/>
    <w:rsid w:val="00D17A9A"/>
    <w:rsid w:val="00D20779"/>
    <w:rsid w:val="00D208DC"/>
    <w:rsid w:val="00D20A02"/>
    <w:rsid w:val="00D20A0E"/>
    <w:rsid w:val="00D21131"/>
    <w:rsid w:val="00D2191A"/>
    <w:rsid w:val="00D21E96"/>
    <w:rsid w:val="00D22A33"/>
    <w:rsid w:val="00D23387"/>
    <w:rsid w:val="00D24474"/>
    <w:rsid w:val="00D249F1"/>
    <w:rsid w:val="00D25455"/>
    <w:rsid w:val="00D2565B"/>
    <w:rsid w:val="00D25838"/>
    <w:rsid w:val="00D25CF0"/>
    <w:rsid w:val="00D25F3C"/>
    <w:rsid w:val="00D260F2"/>
    <w:rsid w:val="00D267EB"/>
    <w:rsid w:val="00D270B7"/>
    <w:rsid w:val="00D275FB"/>
    <w:rsid w:val="00D27637"/>
    <w:rsid w:val="00D27855"/>
    <w:rsid w:val="00D2788E"/>
    <w:rsid w:val="00D27953"/>
    <w:rsid w:val="00D27CAF"/>
    <w:rsid w:val="00D27D4A"/>
    <w:rsid w:val="00D27D59"/>
    <w:rsid w:val="00D301AE"/>
    <w:rsid w:val="00D30222"/>
    <w:rsid w:val="00D30293"/>
    <w:rsid w:val="00D30390"/>
    <w:rsid w:val="00D3049F"/>
    <w:rsid w:val="00D30755"/>
    <w:rsid w:val="00D30860"/>
    <w:rsid w:val="00D30BE2"/>
    <w:rsid w:val="00D30BF6"/>
    <w:rsid w:val="00D31285"/>
    <w:rsid w:val="00D31AD9"/>
    <w:rsid w:val="00D31C7E"/>
    <w:rsid w:val="00D31D48"/>
    <w:rsid w:val="00D31E17"/>
    <w:rsid w:val="00D32900"/>
    <w:rsid w:val="00D32F40"/>
    <w:rsid w:val="00D3326D"/>
    <w:rsid w:val="00D33AD2"/>
    <w:rsid w:val="00D33EBA"/>
    <w:rsid w:val="00D33FEE"/>
    <w:rsid w:val="00D347AE"/>
    <w:rsid w:val="00D3531D"/>
    <w:rsid w:val="00D35350"/>
    <w:rsid w:val="00D35811"/>
    <w:rsid w:val="00D35AFE"/>
    <w:rsid w:val="00D35B27"/>
    <w:rsid w:val="00D35E04"/>
    <w:rsid w:val="00D35EFA"/>
    <w:rsid w:val="00D36103"/>
    <w:rsid w:val="00D3671F"/>
    <w:rsid w:val="00D36B37"/>
    <w:rsid w:val="00D36C34"/>
    <w:rsid w:val="00D36D62"/>
    <w:rsid w:val="00D36E9F"/>
    <w:rsid w:val="00D37A45"/>
    <w:rsid w:val="00D37C58"/>
    <w:rsid w:val="00D37D1A"/>
    <w:rsid w:val="00D40920"/>
    <w:rsid w:val="00D40B5B"/>
    <w:rsid w:val="00D41037"/>
    <w:rsid w:val="00D4116A"/>
    <w:rsid w:val="00D420DE"/>
    <w:rsid w:val="00D4298F"/>
    <w:rsid w:val="00D429A6"/>
    <w:rsid w:val="00D42BB8"/>
    <w:rsid w:val="00D42D02"/>
    <w:rsid w:val="00D42E71"/>
    <w:rsid w:val="00D42E8E"/>
    <w:rsid w:val="00D4370B"/>
    <w:rsid w:val="00D441F3"/>
    <w:rsid w:val="00D442FD"/>
    <w:rsid w:val="00D4465C"/>
    <w:rsid w:val="00D44E90"/>
    <w:rsid w:val="00D455B4"/>
    <w:rsid w:val="00D456E7"/>
    <w:rsid w:val="00D45D34"/>
    <w:rsid w:val="00D45F3B"/>
    <w:rsid w:val="00D460F2"/>
    <w:rsid w:val="00D4649C"/>
    <w:rsid w:val="00D46B7A"/>
    <w:rsid w:val="00D47119"/>
    <w:rsid w:val="00D47AA0"/>
    <w:rsid w:val="00D47DC2"/>
    <w:rsid w:val="00D5108A"/>
    <w:rsid w:val="00D51553"/>
    <w:rsid w:val="00D526AC"/>
    <w:rsid w:val="00D528BC"/>
    <w:rsid w:val="00D53112"/>
    <w:rsid w:val="00D53A31"/>
    <w:rsid w:val="00D53F66"/>
    <w:rsid w:val="00D54243"/>
    <w:rsid w:val="00D54366"/>
    <w:rsid w:val="00D54B6D"/>
    <w:rsid w:val="00D54DBC"/>
    <w:rsid w:val="00D54F16"/>
    <w:rsid w:val="00D5530A"/>
    <w:rsid w:val="00D55374"/>
    <w:rsid w:val="00D554BA"/>
    <w:rsid w:val="00D55CFF"/>
    <w:rsid w:val="00D56012"/>
    <w:rsid w:val="00D56077"/>
    <w:rsid w:val="00D56428"/>
    <w:rsid w:val="00D56864"/>
    <w:rsid w:val="00D56B8A"/>
    <w:rsid w:val="00D56E91"/>
    <w:rsid w:val="00D56F30"/>
    <w:rsid w:val="00D56F99"/>
    <w:rsid w:val="00D57482"/>
    <w:rsid w:val="00D578A7"/>
    <w:rsid w:val="00D57F8A"/>
    <w:rsid w:val="00D60107"/>
    <w:rsid w:val="00D60814"/>
    <w:rsid w:val="00D60E3B"/>
    <w:rsid w:val="00D60F77"/>
    <w:rsid w:val="00D612D5"/>
    <w:rsid w:val="00D6131D"/>
    <w:rsid w:val="00D61513"/>
    <w:rsid w:val="00D61BB4"/>
    <w:rsid w:val="00D61E55"/>
    <w:rsid w:val="00D6260C"/>
    <w:rsid w:val="00D62A45"/>
    <w:rsid w:val="00D62B5C"/>
    <w:rsid w:val="00D62F53"/>
    <w:rsid w:val="00D63553"/>
    <w:rsid w:val="00D636CE"/>
    <w:rsid w:val="00D63AC1"/>
    <w:rsid w:val="00D64001"/>
    <w:rsid w:val="00D64303"/>
    <w:rsid w:val="00D64540"/>
    <w:rsid w:val="00D64869"/>
    <w:rsid w:val="00D650E3"/>
    <w:rsid w:val="00D65CF9"/>
    <w:rsid w:val="00D66F40"/>
    <w:rsid w:val="00D67056"/>
    <w:rsid w:val="00D67138"/>
    <w:rsid w:val="00D70061"/>
    <w:rsid w:val="00D7036B"/>
    <w:rsid w:val="00D71D50"/>
    <w:rsid w:val="00D71DC9"/>
    <w:rsid w:val="00D71F41"/>
    <w:rsid w:val="00D71FA4"/>
    <w:rsid w:val="00D722D4"/>
    <w:rsid w:val="00D72473"/>
    <w:rsid w:val="00D72975"/>
    <w:rsid w:val="00D72EF1"/>
    <w:rsid w:val="00D72FC5"/>
    <w:rsid w:val="00D7334F"/>
    <w:rsid w:val="00D734F1"/>
    <w:rsid w:val="00D73706"/>
    <w:rsid w:val="00D73707"/>
    <w:rsid w:val="00D739B1"/>
    <w:rsid w:val="00D73A23"/>
    <w:rsid w:val="00D73A84"/>
    <w:rsid w:val="00D73E72"/>
    <w:rsid w:val="00D73FF3"/>
    <w:rsid w:val="00D7400E"/>
    <w:rsid w:val="00D741BD"/>
    <w:rsid w:val="00D748A8"/>
    <w:rsid w:val="00D7493B"/>
    <w:rsid w:val="00D74D92"/>
    <w:rsid w:val="00D7541A"/>
    <w:rsid w:val="00D755A9"/>
    <w:rsid w:val="00D7592C"/>
    <w:rsid w:val="00D75B39"/>
    <w:rsid w:val="00D771A7"/>
    <w:rsid w:val="00D77266"/>
    <w:rsid w:val="00D775C5"/>
    <w:rsid w:val="00D776B1"/>
    <w:rsid w:val="00D7799C"/>
    <w:rsid w:val="00D77B58"/>
    <w:rsid w:val="00D77E2A"/>
    <w:rsid w:val="00D8058E"/>
    <w:rsid w:val="00D806AA"/>
    <w:rsid w:val="00D80AD8"/>
    <w:rsid w:val="00D80C95"/>
    <w:rsid w:val="00D81006"/>
    <w:rsid w:val="00D814B1"/>
    <w:rsid w:val="00D81D3B"/>
    <w:rsid w:val="00D81DF3"/>
    <w:rsid w:val="00D81EAE"/>
    <w:rsid w:val="00D82184"/>
    <w:rsid w:val="00D8290F"/>
    <w:rsid w:val="00D82A6C"/>
    <w:rsid w:val="00D82A91"/>
    <w:rsid w:val="00D83275"/>
    <w:rsid w:val="00D83437"/>
    <w:rsid w:val="00D8409C"/>
    <w:rsid w:val="00D849CB"/>
    <w:rsid w:val="00D84D31"/>
    <w:rsid w:val="00D84EDF"/>
    <w:rsid w:val="00D8552D"/>
    <w:rsid w:val="00D85D32"/>
    <w:rsid w:val="00D85F2C"/>
    <w:rsid w:val="00D86BEC"/>
    <w:rsid w:val="00D87A5B"/>
    <w:rsid w:val="00D87B79"/>
    <w:rsid w:val="00D90216"/>
    <w:rsid w:val="00D905F5"/>
    <w:rsid w:val="00D90BC0"/>
    <w:rsid w:val="00D90C63"/>
    <w:rsid w:val="00D9136D"/>
    <w:rsid w:val="00D9146E"/>
    <w:rsid w:val="00D919F7"/>
    <w:rsid w:val="00D923A1"/>
    <w:rsid w:val="00D92696"/>
    <w:rsid w:val="00D92783"/>
    <w:rsid w:val="00D92940"/>
    <w:rsid w:val="00D92B76"/>
    <w:rsid w:val="00D92F11"/>
    <w:rsid w:val="00D9303F"/>
    <w:rsid w:val="00D931DD"/>
    <w:rsid w:val="00D93543"/>
    <w:rsid w:val="00D93EC3"/>
    <w:rsid w:val="00D94093"/>
    <w:rsid w:val="00D9423D"/>
    <w:rsid w:val="00D9425C"/>
    <w:rsid w:val="00D9442B"/>
    <w:rsid w:val="00D9482E"/>
    <w:rsid w:val="00D94F0B"/>
    <w:rsid w:val="00D94FC3"/>
    <w:rsid w:val="00D95914"/>
    <w:rsid w:val="00D959D6"/>
    <w:rsid w:val="00D95B05"/>
    <w:rsid w:val="00D96178"/>
    <w:rsid w:val="00D961F3"/>
    <w:rsid w:val="00D96345"/>
    <w:rsid w:val="00D9659E"/>
    <w:rsid w:val="00D9681E"/>
    <w:rsid w:val="00D96954"/>
    <w:rsid w:val="00D977F4"/>
    <w:rsid w:val="00D9799C"/>
    <w:rsid w:val="00D979CC"/>
    <w:rsid w:val="00D979EC"/>
    <w:rsid w:val="00D97B21"/>
    <w:rsid w:val="00DA07FB"/>
    <w:rsid w:val="00DA09B2"/>
    <w:rsid w:val="00DA0C91"/>
    <w:rsid w:val="00DA1114"/>
    <w:rsid w:val="00DA116A"/>
    <w:rsid w:val="00DA149D"/>
    <w:rsid w:val="00DA1B6E"/>
    <w:rsid w:val="00DA2A77"/>
    <w:rsid w:val="00DA3425"/>
    <w:rsid w:val="00DA35C6"/>
    <w:rsid w:val="00DA3FF4"/>
    <w:rsid w:val="00DA427F"/>
    <w:rsid w:val="00DA4850"/>
    <w:rsid w:val="00DA4A2A"/>
    <w:rsid w:val="00DA510E"/>
    <w:rsid w:val="00DA5374"/>
    <w:rsid w:val="00DA562A"/>
    <w:rsid w:val="00DA590D"/>
    <w:rsid w:val="00DA5CFF"/>
    <w:rsid w:val="00DA5DB4"/>
    <w:rsid w:val="00DA5F93"/>
    <w:rsid w:val="00DA60D0"/>
    <w:rsid w:val="00DA610A"/>
    <w:rsid w:val="00DA617E"/>
    <w:rsid w:val="00DA6313"/>
    <w:rsid w:val="00DA63DC"/>
    <w:rsid w:val="00DA6693"/>
    <w:rsid w:val="00DA6CC7"/>
    <w:rsid w:val="00DA7377"/>
    <w:rsid w:val="00DA752D"/>
    <w:rsid w:val="00DA77AD"/>
    <w:rsid w:val="00DA7A5C"/>
    <w:rsid w:val="00DB0571"/>
    <w:rsid w:val="00DB0A73"/>
    <w:rsid w:val="00DB0ED2"/>
    <w:rsid w:val="00DB1497"/>
    <w:rsid w:val="00DB151F"/>
    <w:rsid w:val="00DB1E27"/>
    <w:rsid w:val="00DB2D19"/>
    <w:rsid w:val="00DB2EA3"/>
    <w:rsid w:val="00DB30C9"/>
    <w:rsid w:val="00DB35BE"/>
    <w:rsid w:val="00DB36AE"/>
    <w:rsid w:val="00DB3915"/>
    <w:rsid w:val="00DB396D"/>
    <w:rsid w:val="00DB39E4"/>
    <w:rsid w:val="00DB40D9"/>
    <w:rsid w:val="00DB46B5"/>
    <w:rsid w:val="00DB4AD0"/>
    <w:rsid w:val="00DB4F71"/>
    <w:rsid w:val="00DB55E4"/>
    <w:rsid w:val="00DB576A"/>
    <w:rsid w:val="00DB57C9"/>
    <w:rsid w:val="00DB5D98"/>
    <w:rsid w:val="00DB5E19"/>
    <w:rsid w:val="00DB614D"/>
    <w:rsid w:val="00DB69B9"/>
    <w:rsid w:val="00DB7297"/>
    <w:rsid w:val="00DB7519"/>
    <w:rsid w:val="00DB7844"/>
    <w:rsid w:val="00DB7847"/>
    <w:rsid w:val="00DB7CB5"/>
    <w:rsid w:val="00DB7D95"/>
    <w:rsid w:val="00DC017F"/>
    <w:rsid w:val="00DC0A36"/>
    <w:rsid w:val="00DC0C03"/>
    <w:rsid w:val="00DC0D7B"/>
    <w:rsid w:val="00DC1613"/>
    <w:rsid w:val="00DC1A0D"/>
    <w:rsid w:val="00DC1E58"/>
    <w:rsid w:val="00DC1F0C"/>
    <w:rsid w:val="00DC2180"/>
    <w:rsid w:val="00DC23B5"/>
    <w:rsid w:val="00DC27D2"/>
    <w:rsid w:val="00DC2E5C"/>
    <w:rsid w:val="00DC2E9D"/>
    <w:rsid w:val="00DC31C9"/>
    <w:rsid w:val="00DC3864"/>
    <w:rsid w:val="00DC4034"/>
    <w:rsid w:val="00DC417E"/>
    <w:rsid w:val="00DC4517"/>
    <w:rsid w:val="00DC4782"/>
    <w:rsid w:val="00DC47F1"/>
    <w:rsid w:val="00DC5034"/>
    <w:rsid w:val="00DC5865"/>
    <w:rsid w:val="00DC5DCE"/>
    <w:rsid w:val="00DC5FDE"/>
    <w:rsid w:val="00DC66E9"/>
    <w:rsid w:val="00DC69CF"/>
    <w:rsid w:val="00DC7586"/>
    <w:rsid w:val="00DC7BDF"/>
    <w:rsid w:val="00DC7C55"/>
    <w:rsid w:val="00DC7D78"/>
    <w:rsid w:val="00DC7F23"/>
    <w:rsid w:val="00DC7FA2"/>
    <w:rsid w:val="00DD00B8"/>
    <w:rsid w:val="00DD0871"/>
    <w:rsid w:val="00DD0EEC"/>
    <w:rsid w:val="00DD153C"/>
    <w:rsid w:val="00DD18E8"/>
    <w:rsid w:val="00DD1A92"/>
    <w:rsid w:val="00DD265D"/>
    <w:rsid w:val="00DD297B"/>
    <w:rsid w:val="00DD29D3"/>
    <w:rsid w:val="00DD2DCF"/>
    <w:rsid w:val="00DD322D"/>
    <w:rsid w:val="00DD4F2D"/>
    <w:rsid w:val="00DD5827"/>
    <w:rsid w:val="00DD5BDF"/>
    <w:rsid w:val="00DD6211"/>
    <w:rsid w:val="00DD631A"/>
    <w:rsid w:val="00DD646D"/>
    <w:rsid w:val="00DD6498"/>
    <w:rsid w:val="00DD69BF"/>
    <w:rsid w:val="00DD69F0"/>
    <w:rsid w:val="00DD710B"/>
    <w:rsid w:val="00DE001D"/>
    <w:rsid w:val="00DE0C03"/>
    <w:rsid w:val="00DE0E86"/>
    <w:rsid w:val="00DE12E5"/>
    <w:rsid w:val="00DE1DD3"/>
    <w:rsid w:val="00DE221D"/>
    <w:rsid w:val="00DE25A9"/>
    <w:rsid w:val="00DE2795"/>
    <w:rsid w:val="00DE2979"/>
    <w:rsid w:val="00DE2A86"/>
    <w:rsid w:val="00DE3049"/>
    <w:rsid w:val="00DE31CF"/>
    <w:rsid w:val="00DE364C"/>
    <w:rsid w:val="00DE3B77"/>
    <w:rsid w:val="00DE3D24"/>
    <w:rsid w:val="00DE3EA5"/>
    <w:rsid w:val="00DE43B5"/>
    <w:rsid w:val="00DE4B7B"/>
    <w:rsid w:val="00DE5168"/>
    <w:rsid w:val="00DE5772"/>
    <w:rsid w:val="00DE5874"/>
    <w:rsid w:val="00DE6030"/>
    <w:rsid w:val="00DE6234"/>
    <w:rsid w:val="00DE6475"/>
    <w:rsid w:val="00DE6617"/>
    <w:rsid w:val="00DE6627"/>
    <w:rsid w:val="00DE6B41"/>
    <w:rsid w:val="00DE6C93"/>
    <w:rsid w:val="00DE7060"/>
    <w:rsid w:val="00DE7070"/>
    <w:rsid w:val="00DE7334"/>
    <w:rsid w:val="00DF035A"/>
    <w:rsid w:val="00DF05BB"/>
    <w:rsid w:val="00DF0A94"/>
    <w:rsid w:val="00DF0C2E"/>
    <w:rsid w:val="00DF0CF4"/>
    <w:rsid w:val="00DF106D"/>
    <w:rsid w:val="00DF1076"/>
    <w:rsid w:val="00DF1A5F"/>
    <w:rsid w:val="00DF1BBC"/>
    <w:rsid w:val="00DF1D07"/>
    <w:rsid w:val="00DF1D66"/>
    <w:rsid w:val="00DF21D8"/>
    <w:rsid w:val="00DF29A9"/>
    <w:rsid w:val="00DF2E3E"/>
    <w:rsid w:val="00DF330E"/>
    <w:rsid w:val="00DF38D3"/>
    <w:rsid w:val="00DF39FA"/>
    <w:rsid w:val="00DF3E84"/>
    <w:rsid w:val="00DF4070"/>
    <w:rsid w:val="00DF4256"/>
    <w:rsid w:val="00DF4D22"/>
    <w:rsid w:val="00DF5696"/>
    <w:rsid w:val="00DF5B62"/>
    <w:rsid w:val="00DF6178"/>
    <w:rsid w:val="00DF630F"/>
    <w:rsid w:val="00DF6771"/>
    <w:rsid w:val="00DF689F"/>
    <w:rsid w:val="00DF6E30"/>
    <w:rsid w:val="00DF75EB"/>
    <w:rsid w:val="00DF77DD"/>
    <w:rsid w:val="00DF78A1"/>
    <w:rsid w:val="00DF7C81"/>
    <w:rsid w:val="00E004AF"/>
    <w:rsid w:val="00E0073D"/>
    <w:rsid w:val="00E00A0B"/>
    <w:rsid w:val="00E0116E"/>
    <w:rsid w:val="00E0118B"/>
    <w:rsid w:val="00E012E9"/>
    <w:rsid w:val="00E0150F"/>
    <w:rsid w:val="00E01636"/>
    <w:rsid w:val="00E017EB"/>
    <w:rsid w:val="00E018D0"/>
    <w:rsid w:val="00E01AAD"/>
    <w:rsid w:val="00E01D04"/>
    <w:rsid w:val="00E01E2A"/>
    <w:rsid w:val="00E01F61"/>
    <w:rsid w:val="00E0200F"/>
    <w:rsid w:val="00E020CF"/>
    <w:rsid w:val="00E021BA"/>
    <w:rsid w:val="00E02D6A"/>
    <w:rsid w:val="00E02E76"/>
    <w:rsid w:val="00E0327E"/>
    <w:rsid w:val="00E03446"/>
    <w:rsid w:val="00E03503"/>
    <w:rsid w:val="00E03C88"/>
    <w:rsid w:val="00E03E4E"/>
    <w:rsid w:val="00E040E8"/>
    <w:rsid w:val="00E0447A"/>
    <w:rsid w:val="00E04756"/>
    <w:rsid w:val="00E04D63"/>
    <w:rsid w:val="00E052A0"/>
    <w:rsid w:val="00E0598F"/>
    <w:rsid w:val="00E0601A"/>
    <w:rsid w:val="00E0647F"/>
    <w:rsid w:val="00E065E8"/>
    <w:rsid w:val="00E069B7"/>
    <w:rsid w:val="00E06B78"/>
    <w:rsid w:val="00E07224"/>
    <w:rsid w:val="00E0763C"/>
    <w:rsid w:val="00E0779A"/>
    <w:rsid w:val="00E07978"/>
    <w:rsid w:val="00E07B5F"/>
    <w:rsid w:val="00E07BE5"/>
    <w:rsid w:val="00E07D82"/>
    <w:rsid w:val="00E1001B"/>
    <w:rsid w:val="00E103AF"/>
    <w:rsid w:val="00E10795"/>
    <w:rsid w:val="00E107B0"/>
    <w:rsid w:val="00E107F7"/>
    <w:rsid w:val="00E10F13"/>
    <w:rsid w:val="00E11826"/>
    <w:rsid w:val="00E11849"/>
    <w:rsid w:val="00E11A4B"/>
    <w:rsid w:val="00E12676"/>
    <w:rsid w:val="00E12689"/>
    <w:rsid w:val="00E12764"/>
    <w:rsid w:val="00E128EA"/>
    <w:rsid w:val="00E12B24"/>
    <w:rsid w:val="00E12CB3"/>
    <w:rsid w:val="00E12FAB"/>
    <w:rsid w:val="00E13161"/>
    <w:rsid w:val="00E1353F"/>
    <w:rsid w:val="00E13D49"/>
    <w:rsid w:val="00E13E65"/>
    <w:rsid w:val="00E14322"/>
    <w:rsid w:val="00E14460"/>
    <w:rsid w:val="00E14499"/>
    <w:rsid w:val="00E1509E"/>
    <w:rsid w:val="00E15312"/>
    <w:rsid w:val="00E158DA"/>
    <w:rsid w:val="00E15D81"/>
    <w:rsid w:val="00E16371"/>
    <w:rsid w:val="00E166A7"/>
    <w:rsid w:val="00E16891"/>
    <w:rsid w:val="00E16AA0"/>
    <w:rsid w:val="00E16BB8"/>
    <w:rsid w:val="00E16CCC"/>
    <w:rsid w:val="00E17198"/>
    <w:rsid w:val="00E1756E"/>
    <w:rsid w:val="00E17766"/>
    <w:rsid w:val="00E17780"/>
    <w:rsid w:val="00E17930"/>
    <w:rsid w:val="00E17B07"/>
    <w:rsid w:val="00E17BCB"/>
    <w:rsid w:val="00E2023C"/>
    <w:rsid w:val="00E2039A"/>
    <w:rsid w:val="00E20725"/>
    <w:rsid w:val="00E2085E"/>
    <w:rsid w:val="00E20DF9"/>
    <w:rsid w:val="00E21183"/>
    <w:rsid w:val="00E21333"/>
    <w:rsid w:val="00E214A6"/>
    <w:rsid w:val="00E2155C"/>
    <w:rsid w:val="00E2156E"/>
    <w:rsid w:val="00E21D4E"/>
    <w:rsid w:val="00E22261"/>
    <w:rsid w:val="00E228B9"/>
    <w:rsid w:val="00E22961"/>
    <w:rsid w:val="00E22A46"/>
    <w:rsid w:val="00E22BB7"/>
    <w:rsid w:val="00E22D58"/>
    <w:rsid w:val="00E22FF9"/>
    <w:rsid w:val="00E23645"/>
    <w:rsid w:val="00E236B0"/>
    <w:rsid w:val="00E237C0"/>
    <w:rsid w:val="00E24360"/>
    <w:rsid w:val="00E245E1"/>
    <w:rsid w:val="00E24973"/>
    <w:rsid w:val="00E249FC"/>
    <w:rsid w:val="00E24F10"/>
    <w:rsid w:val="00E252FD"/>
    <w:rsid w:val="00E25480"/>
    <w:rsid w:val="00E25C75"/>
    <w:rsid w:val="00E26249"/>
    <w:rsid w:val="00E26292"/>
    <w:rsid w:val="00E262D1"/>
    <w:rsid w:val="00E266A1"/>
    <w:rsid w:val="00E26984"/>
    <w:rsid w:val="00E26D03"/>
    <w:rsid w:val="00E26EBF"/>
    <w:rsid w:val="00E27026"/>
    <w:rsid w:val="00E271E5"/>
    <w:rsid w:val="00E276EA"/>
    <w:rsid w:val="00E27849"/>
    <w:rsid w:val="00E303F5"/>
    <w:rsid w:val="00E30471"/>
    <w:rsid w:val="00E309CA"/>
    <w:rsid w:val="00E314AC"/>
    <w:rsid w:val="00E314D8"/>
    <w:rsid w:val="00E32301"/>
    <w:rsid w:val="00E32415"/>
    <w:rsid w:val="00E324CC"/>
    <w:rsid w:val="00E3250B"/>
    <w:rsid w:val="00E325DF"/>
    <w:rsid w:val="00E32770"/>
    <w:rsid w:val="00E32938"/>
    <w:rsid w:val="00E32B14"/>
    <w:rsid w:val="00E3350F"/>
    <w:rsid w:val="00E335E0"/>
    <w:rsid w:val="00E33634"/>
    <w:rsid w:val="00E338E9"/>
    <w:rsid w:val="00E33BA1"/>
    <w:rsid w:val="00E33FE5"/>
    <w:rsid w:val="00E35249"/>
    <w:rsid w:val="00E3599B"/>
    <w:rsid w:val="00E35D05"/>
    <w:rsid w:val="00E35EF7"/>
    <w:rsid w:val="00E3701B"/>
    <w:rsid w:val="00E371E2"/>
    <w:rsid w:val="00E37411"/>
    <w:rsid w:val="00E37514"/>
    <w:rsid w:val="00E37AE0"/>
    <w:rsid w:val="00E40F89"/>
    <w:rsid w:val="00E4100B"/>
    <w:rsid w:val="00E4128F"/>
    <w:rsid w:val="00E41A41"/>
    <w:rsid w:val="00E41B86"/>
    <w:rsid w:val="00E41CB1"/>
    <w:rsid w:val="00E422D1"/>
    <w:rsid w:val="00E42428"/>
    <w:rsid w:val="00E427DA"/>
    <w:rsid w:val="00E427DF"/>
    <w:rsid w:val="00E432BF"/>
    <w:rsid w:val="00E43500"/>
    <w:rsid w:val="00E43501"/>
    <w:rsid w:val="00E435B5"/>
    <w:rsid w:val="00E43609"/>
    <w:rsid w:val="00E43D0D"/>
    <w:rsid w:val="00E43E10"/>
    <w:rsid w:val="00E43F72"/>
    <w:rsid w:val="00E4406B"/>
    <w:rsid w:val="00E440B8"/>
    <w:rsid w:val="00E4441E"/>
    <w:rsid w:val="00E4445F"/>
    <w:rsid w:val="00E44881"/>
    <w:rsid w:val="00E45030"/>
    <w:rsid w:val="00E4528B"/>
    <w:rsid w:val="00E4590F"/>
    <w:rsid w:val="00E45B40"/>
    <w:rsid w:val="00E45F8E"/>
    <w:rsid w:val="00E46AAF"/>
    <w:rsid w:val="00E46E32"/>
    <w:rsid w:val="00E47121"/>
    <w:rsid w:val="00E4785C"/>
    <w:rsid w:val="00E47EAF"/>
    <w:rsid w:val="00E47F1C"/>
    <w:rsid w:val="00E505BA"/>
    <w:rsid w:val="00E50642"/>
    <w:rsid w:val="00E50CDE"/>
    <w:rsid w:val="00E51405"/>
    <w:rsid w:val="00E5186D"/>
    <w:rsid w:val="00E5189C"/>
    <w:rsid w:val="00E51FA8"/>
    <w:rsid w:val="00E52968"/>
    <w:rsid w:val="00E529E5"/>
    <w:rsid w:val="00E52E47"/>
    <w:rsid w:val="00E53387"/>
    <w:rsid w:val="00E54174"/>
    <w:rsid w:val="00E5442A"/>
    <w:rsid w:val="00E54441"/>
    <w:rsid w:val="00E548D0"/>
    <w:rsid w:val="00E5499D"/>
    <w:rsid w:val="00E54A67"/>
    <w:rsid w:val="00E54B0E"/>
    <w:rsid w:val="00E54D9E"/>
    <w:rsid w:val="00E54E01"/>
    <w:rsid w:val="00E5590C"/>
    <w:rsid w:val="00E55B56"/>
    <w:rsid w:val="00E55FD8"/>
    <w:rsid w:val="00E5613C"/>
    <w:rsid w:val="00E56361"/>
    <w:rsid w:val="00E570A4"/>
    <w:rsid w:val="00E57788"/>
    <w:rsid w:val="00E57868"/>
    <w:rsid w:val="00E57D5A"/>
    <w:rsid w:val="00E57D83"/>
    <w:rsid w:val="00E60B1C"/>
    <w:rsid w:val="00E618E6"/>
    <w:rsid w:val="00E6290F"/>
    <w:rsid w:val="00E6412D"/>
    <w:rsid w:val="00E64362"/>
    <w:rsid w:val="00E64365"/>
    <w:rsid w:val="00E64D57"/>
    <w:rsid w:val="00E65107"/>
    <w:rsid w:val="00E653E7"/>
    <w:rsid w:val="00E65589"/>
    <w:rsid w:val="00E65847"/>
    <w:rsid w:val="00E66CC9"/>
    <w:rsid w:val="00E675C6"/>
    <w:rsid w:val="00E675DC"/>
    <w:rsid w:val="00E6785F"/>
    <w:rsid w:val="00E67C21"/>
    <w:rsid w:val="00E67C56"/>
    <w:rsid w:val="00E70353"/>
    <w:rsid w:val="00E70715"/>
    <w:rsid w:val="00E707F0"/>
    <w:rsid w:val="00E70905"/>
    <w:rsid w:val="00E70A7F"/>
    <w:rsid w:val="00E70C3A"/>
    <w:rsid w:val="00E71938"/>
    <w:rsid w:val="00E727ED"/>
    <w:rsid w:val="00E72884"/>
    <w:rsid w:val="00E72AB6"/>
    <w:rsid w:val="00E72F6A"/>
    <w:rsid w:val="00E73183"/>
    <w:rsid w:val="00E7318D"/>
    <w:rsid w:val="00E7371C"/>
    <w:rsid w:val="00E73967"/>
    <w:rsid w:val="00E740CA"/>
    <w:rsid w:val="00E750DE"/>
    <w:rsid w:val="00E752C8"/>
    <w:rsid w:val="00E75AFE"/>
    <w:rsid w:val="00E75D00"/>
    <w:rsid w:val="00E75FD2"/>
    <w:rsid w:val="00E76189"/>
    <w:rsid w:val="00E76645"/>
    <w:rsid w:val="00E766FD"/>
    <w:rsid w:val="00E76D64"/>
    <w:rsid w:val="00E76F92"/>
    <w:rsid w:val="00E77030"/>
    <w:rsid w:val="00E7706A"/>
    <w:rsid w:val="00E77214"/>
    <w:rsid w:val="00E77783"/>
    <w:rsid w:val="00E7784E"/>
    <w:rsid w:val="00E80D0D"/>
    <w:rsid w:val="00E812A4"/>
    <w:rsid w:val="00E818EA"/>
    <w:rsid w:val="00E81A68"/>
    <w:rsid w:val="00E81DDE"/>
    <w:rsid w:val="00E826D5"/>
    <w:rsid w:val="00E82897"/>
    <w:rsid w:val="00E828E6"/>
    <w:rsid w:val="00E82919"/>
    <w:rsid w:val="00E83363"/>
    <w:rsid w:val="00E83635"/>
    <w:rsid w:val="00E83806"/>
    <w:rsid w:val="00E84537"/>
    <w:rsid w:val="00E846B2"/>
    <w:rsid w:val="00E84C8A"/>
    <w:rsid w:val="00E84DFC"/>
    <w:rsid w:val="00E84E46"/>
    <w:rsid w:val="00E850C5"/>
    <w:rsid w:val="00E852CD"/>
    <w:rsid w:val="00E85391"/>
    <w:rsid w:val="00E855C5"/>
    <w:rsid w:val="00E85766"/>
    <w:rsid w:val="00E859B5"/>
    <w:rsid w:val="00E85AB0"/>
    <w:rsid w:val="00E866FD"/>
    <w:rsid w:val="00E8688A"/>
    <w:rsid w:val="00E86DB6"/>
    <w:rsid w:val="00E873B4"/>
    <w:rsid w:val="00E8765D"/>
    <w:rsid w:val="00E878A9"/>
    <w:rsid w:val="00E90031"/>
    <w:rsid w:val="00E900B6"/>
    <w:rsid w:val="00E90640"/>
    <w:rsid w:val="00E90D91"/>
    <w:rsid w:val="00E91700"/>
    <w:rsid w:val="00E917BB"/>
    <w:rsid w:val="00E918C8"/>
    <w:rsid w:val="00E91DA3"/>
    <w:rsid w:val="00E92034"/>
    <w:rsid w:val="00E9226E"/>
    <w:rsid w:val="00E9256C"/>
    <w:rsid w:val="00E92623"/>
    <w:rsid w:val="00E92B92"/>
    <w:rsid w:val="00E92BE8"/>
    <w:rsid w:val="00E9310D"/>
    <w:rsid w:val="00E931E8"/>
    <w:rsid w:val="00E93259"/>
    <w:rsid w:val="00E93315"/>
    <w:rsid w:val="00E93355"/>
    <w:rsid w:val="00E93620"/>
    <w:rsid w:val="00E93A66"/>
    <w:rsid w:val="00E93B2D"/>
    <w:rsid w:val="00E93C09"/>
    <w:rsid w:val="00E93C5F"/>
    <w:rsid w:val="00E94047"/>
    <w:rsid w:val="00E94430"/>
    <w:rsid w:val="00E94F50"/>
    <w:rsid w:val="00E95390"/>
    <w:rsid w:val="00E95F8F"/>
    <w:rsid w:val="00E95FB5"/>
    <w:rsid w:val="00E96085"/>
    <w:rsid w:val="00E96343"/>
    <w:rsid w:val="00E9645C"/>
    <w:rsid w:val="00E96F60"/>
    <w:rsid w:val="00E97018"/>
    <w:rsid w:val="00E9741E"/>
    <w:rsid w:val="00E97885"/>
    <w:rsid w:val="00E9788C"/>
    <w:rsid w:val="00E9799C"/>
    <w:rsid w:val="00E97B97"/>
    <w:rsid w:val="00EA0592"/>
    <w:rsid w:val="00EA0B04"/>
    <w:rsid w:val="00EA118F"/>
    <w:rsid w:val="00EA153C"/>
    <w:rsid w:val="00EA22FC"/>
    <w:rsid w:val="00EA2389"/>
    <w:rsid w:val="00EA245F"/>
    <w:rsid w:val="00EA2B08"/>
    <w:rsid w:val="00EA2EB3"/>
    <w:rsid w:val="00EA2EB5"/>
    <w:rsid w:val="00EA2F34"/>
    <w:rsid w:val="00EA3165"/>
    <w:rsid w:val="00EA3DE6"/>
    <w:rsid w:val="00EA4379"/>
    <w:rsid w:val="00EA48EF"/>
    <w:rsid w:val="00EA4AF0"/>
    <w:rsid w:val="00EA4EC2"/>
    <w:rsid w:val="00EA4FF0"/>
    <w:rsid w:val="00EA5222"/>
    <w:rsid w:val="00EA52FF"/>
    <w:rsid w:val="00EA5B66"/>
    <w:rsid w:val="00EA5C97"/>
    <w:rsid w:val="00EA61CC"/>
    <w:rsid w:val="00EA6318"/>
    <w:rsid w:val="00EA6370"/>
    <w:rsid w:val="00EA67AD"/>
    <w:rsid w:val="00EA6A22"/>
    <w:rsid w:val="00EA732B"/>
    <w:rsid w:val="00EA76D7"/>
    <w:rsid w:val="00EA76FD"/>
    <w:rsid w:val="00EA771C"/>
    <w:rsid w:val="00EA7BC0"/>
    <w:rsid w:val="00EA7E1D"/>
    <w:rsid w:val="00EB0597"/>
    <w:rsid w:val="00EB0C4D"/>
    <w:rsid w:val="00EB18D0"/>
    <w:rsid w:val="00EB19A8"/>
    <w:rsid w:val="00EB1D92"/>
    <w:rsid w:val="00EB1FCD"/>
    <w:rsid w:val="00EB201A"/>
    <w:rsid w:val="00EB2227"/>
    <w:rsid w:val="00EB235D"/>
    <w:rsid w:val="00EB2731"/>
    <w:rsid w:val="00EB2F08"/>
    <w:rsid w:val="00EB351C"/>
    <w:rsid w:val="00EB4908"/>
    <w:rsid w:val="00EB4A7C"/>
    <w:rsid w:val="00EB4AE7"/>
    <w:rsid w:val="00EB6017"/>
    <w:rsid w:val="00EB6110"/>
    <w:rsid w:val="00EB629A"/>
    <w:rsid w:val="00EB693E"/>
    <w:rsid w:val="00EB6A40"/>
    <w:rsid w:val="00EB732C"/>
    <w:rsid w:val="00EB7778"/>
    <w:rsid w:val="00EB7A7F"/>
    <w:rsid w:val="00EB7AC6"/>
    <w:rsid w:val="00EC0023"/>
    <w:rsid w:val="00EC04F1"/>
    <w:rsid w:val="00EC050B"/>
    <w:rsid w:val="00EC05CF"/>
    <w:rsid w:val="00EC1113"/>
    <w:rsid w:val="00EC1CB7"/>
    <w:rsid w:val="00EC1E08"/>
    <w:rsid w:val="00EC2262"/>
    <w:rsid w:val="00EC22E1"/>
    <w:rsid w:val="00EC23A2"/>
    <w:rsid w:val="00EC254C"/>
    <w:rsid w:val="00EC32BA"/>
    <w:rsid w:val="00EC3325"/>
    <w:rsid w:val="00EC36A2"/>
    <w:rsid w:val="00EC36E8"/>
    <w:rsid w:val="00EC36F3"/>
    <w:rsid w:val="00EC3F52"/>
    <w:rsid w:val="00EC4679"/>
    <w:rsid w:val="00EC48EA"/>
    <w:rsid w:val="00EC4BBE"/>
    <w:rsid w:val="00EC4BD8"/>
    <w:rsid w:val="00EC4C55"/>
    <w:rsid w:val="00EC4DE6"/>
    <w:rsid w:val="00EC4F5E"/>
    <w:rsid w:val="00EC5030"/>
    <w:rsid w:val="00EC53C8"/>
    <w:rsid w:val="00EC5C38"/>
    <w:rsid w:val="00EC6162"/>
    <w:rsid w:val="00EC62E4"/>
    <w:rsid w:val="00EC6808"/>
    <w:rsid w:val="00EC6ED7"/>
    <w:rsid w:val="00EC6FCC"/>
    <w:rsid w:val="00EC743B"/>
    <w:rsid w:val="00EC7628"/>
    <w:rsid w:val="00EC7C8E"/>
    <w:rsid w:val="00ED0054"/>
    <w:rsid w:val="00ED00FA"/>
    <w:rsid w:val="00ED0814"/>
    <w:rsid w:val="00ED098D"/>
    <w:rsid w:val="00ED0C02"/>
    <w:rsid w:val="00ED0D09"/>
    <w:rsid w:val="00ED1488"/>
    <w:rsid w:val="00ED1954"/>
    <w:rsid w:val="00ED2371"/>
    <w:rsid w:val="00ED2533"/>
    <w:rsid w:val="00ED26B6"/>
    <w:rsid w:val="00ED2917"/>
    <w:rsid w:val="00ED2BCE"/>
    <w:rsid w:val="00ED2CBE"/>
    <w:rsid w:val="00ED392D"/>
    <w:rsid w:val="00ED3D3C"/>
    <w:rsid w:val="00ED3D81"/>
    <w:rsid w:val="00ED4799"/>
    <w:rsid w:val="00ED4997"/>
    <w:rsid w:val="00ED4D5A"/>
    <w:rsid w:val="00ED4EFF"/>
    <w:rsid w:val="00ED4F59"/>
    <w:rsid w:val="00ED5747"/>
    <w:rsid w:val="00ED6134"/>
    <w:rsid w:val="00ED64F5"/>
    <w:rsid w:val="00ED69D5"/>
    <w:rsid w:val="00ED6B32"/>
    <w:rsid w:val="00ED6CD0"/>
    <w:rsid w:val="00ED6F2A"/>
    <w:rsid w:val="00ED6FF6"/>
    <w:rsid w:val="00EE0BE5"/>
    <w:rsid w:val="00EE185B"/>
    <w:rsid w:val="00EE1CAC"/>
    <w:rsid w:val="00EE1E10"/>
    <w:rsid w:val="00EE2086"/>
    <w:rsid w:val="00EE2528"/>
    <w:rsid w:val="00EE351D"/>
    <w:rsid w:val="00EE35A2"/>
    <w:rsid w:val="00EE36E5"/>
    <w:rsid w:val="00EE3AC2"/>
    <w:rsid w:val="00EE4086"/>
    <w:rsid w:val="00EE4218"/>
    <w:rsid w:val="00EE4317"/>
    <w:rsid w:val="00EE47B5"/>
    <w:rsid w:val="00EE47EE"/>
    <w:rsid w:val="00EE4A65"/>
    <w:rsid w:val="00EE4A82"/>
    <w:rsid w:val="00EE5136"/>
    <w:rsid w:val="00EE59A4"/>
    <w:rsid w:val="00EE5C1D"/>
    <w:rsid w:val="00EE6203"/>
    <w:rsid w:val="00EE6386"/>
    <w:rsid w:val="00EE6D69"/>
    <w:rsid w:val="00EE7292"/>
    <w:rsid w:val="00EE7346"/>
    <w:rsid w:val="00EE7602"/>
    <w:rsid w:val="00EE76E7"/>
    <w:rsid w:val="00EE7A41"/>
    <w:rsid w:val="00EE7E4C"/>
    <w:rsid w:val="00EF051D"/>
    <w:rsid w:val="00EF063D"/>
    <w:rsid w:val="00EF06F9"/>
    <w:rsid w:val="00EF0762"/>
    <w:rsid w:val="00EF0DC9"/>
    <w:rsid w:val="00EF125E"/>
    <w:rsid w:val="00EF1895"/>
    <w:rsid w:val="00EF1A26"/>
    <w:rsid w:val="00EF1EFC"/>
    <w:rsid w:val="00EF22C7"/>
    <w:rsid w:val="00EF29C5"/>
    <w:rsid w:val="00EF3740"/>
    <w:rsid w:val="00EF38E7"/>
    <w:rsid w:val="00EF394A"/>
    <w:rsid w:val="00EF396C"/>
    <w:rsid w:val="00EF3FB2"/>
    <w:rsid w:val="00EF419B"/>
    <w:rsid w:val="00EF4279"/>
    <w:rsid w:val="00EF42BB"/>
    <w:rsid w:val="00EF43DC"/>
    <w:rsid w:val="00EF4730"/>
    <w:rsid w:val="00EF48A9"/>
    <w:rsid w:val="00EF4A26"/>
    <w:rsid w:val="00EF4A4A"/>
    <w:rsid w:val="00EF4FE5"/>
    <w:rsid w:val="00EF522C"/>
    <w:rsid w:val="00EF5247"/>
    <w:rsid w:val="00EF5B7D"/>
    <w:rsid w:val="00EF5DF4"/>
    <w:rsid w:val="00EF5E60"/>
    <w:rsid w:val="00EF5F85"/>
    <w:rsid w:val="00EF6055"/>
    <w:rsid w:val="00EF632E"/>
    <w:rsid w:val="00EF6880"/>
    <w:rsid w:val="00EF706F"/>
    <w:rsid w:val="00EF74BE"/>
    <w:rsid w:val="00EF7C22"/>
    <w:rsid w:val="00EF7CB0"/>
    <w:rsid w:val="00F00EE7"/>
    <w:rsid w:val="00F00F43"/>
    <w:rsid w:val="00F00FF6"/>
    <w:rsid w:val="00F0106C"/>
    <w:rsid w:val="00F01318"/>
    <w:rsid w:val="00F01821"/>
    <w:rsid w:val="00F01E25"/>
    <w:rsid w:val="00F01F1D"/>
    <w:rsid w:val="00F0222E"/>
    <w:rsid w:val="00F026E1"/>
    <w:rsid w:val="00F029E5"/>
    <w:rsid w:val="00F029FC"/>
    <w:rsid w:val="00F02C2C"/>
    <w:rsid w:val="00F02E72"/>
    <w:rsid w:val="00F030BF"/>
    <w:rsid w:val="00F03827"/>
    <w:rsid w:val="00F03A38"/>
    <w:rsid w:val="00F03A77"/>
    <w:rsid w:val="00F04617"/>
    <w:rsid w:val="00F04D4E"/>
    <w:rsid w:val="00F05034"/>
    <w:rsid w:val="00F05C5F"/>
    <w:rsid w:val="00F0605C"/>
    <w:rsid w:val="00F061E4"/>
    <w:rsid w:val="00F06507"/>
    <w:rsid w:val="00F06530"/>
    <w:rsid w:val="00F068CD"/>
    <w:rsid w:val="00F06A08"/>
    <w:rsid w:val="00F06AED"/>
    <w:rsid w:val="00F06D53"/>
    <w:rsid w:val="00F07128"/>
    <w:rsid w:val="00F075F1"/>
    <w:rsid w:val="00F07780"/>
    <w:rsid w:val="00F079BF"/>
    <w:rsid w:val="00F07A35"/>
    <w:rsid w:val="00F07D6C"/>
    <w:rsid w:val="00F07F5A"/>
    <w:rsid w:val="00F116E6"/>
    <w:rsid w:val="00F11CA0"/>
    <w:rsid w:val="00F11D9E"/>
    <w:rsid w:val="00F123F1"/>
    <w:rsid w:val="00F1265F"/>
    <w:rsid w:val="00F12739"/>
    <w:rsid w:val="00F12D0B"/>
    <w:rsid w:val="00F136B0"/>
    <w:rsid w:val="00F139A2"/>
    <w:rsid w:val="00F13D1E"/>
    <w:rsid w:val="00F1410D"/>
    <w:rsid w:val="00F1423B"/>
    <w:rsid w:val="00F15697"/>
    <w:rsid w:val="00F15AE4"/>
    <w:rsid w:val="00F15BA6"/>
    <w:rsid w:val="00F15CB8"/>
    <w:rsid w:val="00F16164"/>
    <w:rsid w:val="00F16237"/>
    <w:rsid w:val="00F164B9"/>
    <w:rsid w:val="00F16F3D"/>
    <w:rsid w:val="00F175A0"/>
    <w:rsid w:val="00F1797D"/>
    <w:rsid w:val="00F17CD4"/>
    <w:rsid w:val="00F20142"/>
    <w:rsid w:val="00F202F8"/>
    <w:rsid w:val="00F219FF"/>
    <w:rsid w:val="00F21BB1"/>
    <w:rsid w:val="00F21BDD"/>
    <w:rsid w:val="00F21CC9"/>
    <w:rsid w:val="00F220C7"/>
    <w:rsid w:val="00F224A1"/>
    <w:rsid w:val="00F22855"/>
    <w:rsid w:val="00F22FB7"/>
    <w:rsid w:val="00F23152"/>
    <w:rsid w:val="00F2335E"/>
    <w:rsid w:val="00F23406"/>
    <w:rsid w:val="00F2345D"/>
    <w:rsid w:val="00F239C9"/>
    <w:rsid w:val="00F23AFE"/>
    <w:rsid w:val="00F24128"/>
    <w:rsid w:val="00F2484B"/>
    <w:rsid w:val="00F24EC7"/>
    <w:rsid w:val="00F24F4D"/>
    <w:rsid w:val="00F25D4A"/>
    <w:rsid w:val="00F261B6"/>
    <w:rsid w:val="00F266B6"/>
    <w:rsid w:val="00F2675E"/>
    <w:rsid w:val="00F267A8"/>
    <w:rsid w:val="00F26AC4"/>
    <w:rsid w:val="00F27975"/>
    <w:rsid w:val="00F279B6"/>
    <w:rsid w:val="00F30285"/>
    <w:rsid w:val="00F30418"/>
    <w:rsid w:val="00F30988"/>
    <w:rsid w:val="00F30B84"/>
    <w:rsid w:val="00F3129A"/>
    <w:rsid w:val="00F31D72"/>
    <w:rsid w:val="00F31DB3"/>
    <w:rsid w:val="00F32247"/>
    <w:rsid w:val="00F3246B"/>
    <w:rsid w:val="00F326FE"/>
    <w:rsid w:val="00F32C92"/>
    <w:rsid w:val="00F32CD6"/>
    <w:rsid w:val="00F32FD3"/>
    <w:rsid w:val="00F33187"/>
    <w:rsid w:val="00F3397A"/>
    <w:rsid w:val="00F33BFB"/>
    <w:rsid w:val="00F33D46"/>
    <w:rsid w:val="00F33ED0"/>
    <w:rsid w:val="00F344F3"/>
    <w:rsid w:val="00F349E8"/>
    <w:rsid w:val="00F34EEB"/>
    <w:rsid w:val="00F3524B"/>
    <w:rsid w:val="00F352ED"/>
    <w:rsid w:val="00F35350"/>
    <w:rsid w:val="00F35E8F"/>
    <w:rsid w:val="00F36449"/>
    <w:rsid w:val="00F36AF4"/>
    <w:rsid w:val="00F36B1B"/>
    <w:rsid w:val="00F36FDF"/>
    <w:rsid w:val="00F3725E"/>
    <w:rsid w:val="00F37488"/>
    <w:rsid w:val="00F376BC"/>
    <w:rsid w:val="00F3782B"/>
    <w:rsid w:val="00F37981"/>
    <w:rsid w:val="00F37989"/>
    <w:rsid w:val="00F37F14"/>
    <w:rsid w:val="00F401D0"/>
    <w:rsid w:val="00F406BC"/>
    <w:rsid w:val="00F40B43"/>
    <w:rsid w:val="00F40C5E"/>
    <w:rsid w:val="00F4134A"/>
    <w:rsid w:val="00F413F3"/>
    <w:rsid w:val="00F41684"/>
    <w:rsid w:val="00F42261"/>
    <w:rsid w:val="00F422DE"/>
    <w:rsid w:val="00F424BB"/>
    <w:rsid w:val="00F42DAA"/>
    <w:rsid w:val="00F42F8A"/>
    <w:rsid w:val="00F433E2"/>
    <w:rsid w:val="00F43CDE"/>
    <w:rsid w:val="00F440DA"/>
    <w:rsid w:val="00F4415F"/>
    <w:rsid w:val="00F4454C"/>
    <w:rsid w:val="00F44679"/>
    <w:rsid w:val="00F44862"/>
    <w:rsid w:val="00F4497C"/>
    <w:rsid w:val="00F449F3"/>
    <w:rsid w:val="00F44C96"/>
    <w:rsid w:val="00F45244"/>
    <w:rsid w:val="00F45BF4"/>
    <w:rsid w:val="00F46071"/>
    <w:rsid w:val="00F46152"/>
    <w:rsid w:val="00F46359"/>
    <w:rsid w:val="00F46379"/>
    <w:rsid w:val="00F4665B"/>
    <w:rsid w:val="00F4687C"/>
    <w:rsid w:val="00F46886"/>
    <w:rsid w:val="00F46893"/>
    <w:rsid w:val="00F46BC6"/>
    <w:rsid w:val="00F46BEE"/>
    <w:rsid w:val="00F46D8F"/>
    <w:rsid w:val="00F46E7E"/>
    <w:rsid w:val="00F46F43"/>
    <w:rsid w:val="00F47290"/>
    <w:rsid w:val="00F4746C"/>
    <w:rsid w:val="00F477E9"/>
    <w:rsid w:val="00F47A8D"/>
    <w:rsid w:val="00F47CBC"/>
    <w:rsid w:val="00F47D5D"/>
    <w:rsid w:val="00F50248"/>
    <w:rsid w:val="00F502A9"/>
    <w:rsid w:val="00F507C2"/>
    <w:rsid w:val="00F508BE"/>
    <w:rsid w:val="00F51509"/>
    <w:rsid w:val="00F515EC"/>
    <w:rsid w:val="00F51750"/>
    <w:rsid w:val="00F518DF"/>
    <w:rsid w:val="00F51FB6"/>
    <w:rsid w:val="00F52A22"/>
    <w:rsid w:val="00F52B67"/>
    <w:rsid w:val="00F533A0"/>
    <w:rsid w:val="00F533BB"/>
    <w:rsid w:val="00F539CF"/>
    <w:rsid w:val="00F53AEE"/>
    <w:rsid w:val="00F5430C"/>
    <w:rsid w:val="00F543B4"/>
    <w:rsid w:val="00F543FF"/>
    <w:rsid w:val="00F546D3"/>
    <w:rsid w:val="00F5539E"/>
    <w:rsid w:val="00F559ED"/>
    <w:rsid w:val="00F55CF6"/>
    <w:rsid w:val="00F55F74"/>
    <w:rsid w:val="00F563B6"/>
    <w:rsid w:val="00F563C4"/>
    <w:rsid w:val="00F56536"/>
    <w:rsid w:val="00F56AAA"/>
    <w:rsid w:val="00F5705A"/>
    <w:rsid w:val="00F5784C"/>
    <w:rsid w:val="00F6009A"/>
    <w:rsid w:val="00F60101"/>
    <w:rsid w:val="00F603B6"/>
    <w:rsid w:val="00F6089E"/>
    <w:rsid w:val="00F60A2F"/>
    <w:rsid w:val="00F60D5C"/>
    <w:rsid w:val="00F61331"/>
    <w:rsid w:val="00F6230E"/>
    <w:rsid w:val="00F6235A"/>
    <w:rsid w:val="00F6251A"/>
    <w:rsid w:val="00F62537"/>
    <w:rsid w:val="00F625CF"/>
    <w:rsid w:val="00F626ED"/>
    <w:rsid w:val="00F6318B"/>
    <w:rsid w:val="00F63423"/>
    <w:rsid w:val="00F63AB4"/>
    <w:rsid w:val="00F643E6"/>
    <w:rsid w:val="00F64E1D"/>
    <w:rsid w:val="00F64F3F"/>
    <w:rsid w:val="00F65331"/>
    <w:rsid w:val="00F65471"/>
    <w:rsid w:val="00F6558B"/>
    <w:rsid w:val="00F656C5"/>
    <w:rsid w:val="00F65869"/>
    <w:rsid w:val="00F661B0"/>
    <w:rsid w:val="00F66DC9"/>
    <w:rsid w:val="00F66DCB"/>
    <w:rsid w:val="00F67150"/>
    <w:rsid w:val="00F678ED"/>
    <w:rsid w:val="00F67995"/>
    <w:rsid w:val="00F70042"/>
    <w:rsid w:val="00F702B1"/>
    <w:rsid w:val="00F704E0"/>
    <w:rsid w:val="00F70583"/>
    <w:rsid w:val="00F706BD"/>
    <w:rsid w:val="00F706EA"/>
    <w:rsid w:val="00F707DC"/>
    <w:rsid w:val="00F70B0A"/>
    <w:rsid w:val="00F71100"/>
    <w:rsid w:val="00F71292"/>
    <w:rsid w:val="00F71484"/>
    <w:rsid w:val="00F7172F"/>
    <w:rsid w:val="00F7183A"/>
    <w:rsid w:val="00F71841"/>
    <w:rsid w:val="00F71BC5"/>
    <w:rsid w:val="00F71BCB"/>
    <w:rsid w:val="00F726AD"/>
    <w:rsid w:val="00F7273E"/>
    <w:rsid w:val="00F72751"/>
    <w:rsid w:val="00F72C20"/>
    <w:rsid w:val="00F72C6D"/>
    <w:rsid w:val="00F72F47"/>
    <w:rsid w:val="00F72F59"/>
    <w:rsid w:val="00F73953"/>
    <w:rsid w:val="00F73B4D"/>
    <w:rsid w:val="00F73D77"/>
    <w:rsid w:val="00F73DEF"/>
    <w:rsid w:val="00F73EFC"/>
    <w:rsid w:val="00F73F7D"/>
    <w:rsid w:val="00F73FE9"/>
    <w:rsid w:val="00F7406C"/>
    <w:rsid w:val="00F7485F"/>
    <w:rsid w:val="00F753BF"/>
    <w:rsid w:val="00F75594"/>
    <w:rsid w:val="00F75921"/>
    <w:rsid w:val="00F75988"/>
    <w:rsid w:val="00F75B76"/>
    <w:rsid w:val="00F75E28"/>
    <w:rsid w:val="00F75E59"/>
    <w:rsid w:val="00F76A34"/>
    <w:rsid w:val="00F76D10"/>
    <w:rsid w:val="00F776A8"/>
    <w:rsid w:val="00F77887"/>
    <w:rsid w:val="00F800B3"/>
    <w:rsid w:val="00F80204"/>
    <w:rsid w:val="00F80415"/>
    <w:rsid w:val="00F80538"/>
    <w:rsid w:val="00F807C0"/>
    <w:rsid w:val="00F81CA5"/>
    <w:rsid w:val="00F81CC0"/>
    <w:rsid w:val="00F81CF7"/>
    <w:rsid w:val="00F81F7A"/>
    <w:rsid w:val="00F82971"/>
    <w:rsid w:val="00F82E45"/>
    <w:rsid w:val="00F82EE9"/>
    <w:rsid w:val="00F83275"/>
    <w:rsid w:val="00F8331B"/>
    <w:rsid w:val="00F833FA"/>
    <w:rsid w:val="00F83526"/>
    <w:rsid w:val="00F83E9F"/>
    <w:rsid w:val="00F83F8E"/>
    <w:rsid w:val="00F84AF1"/>
    <w:rsid w:val="00F84D62"/>
    <w:rsid w:val="00F84F5E"/>
    <w:rsid w:val="00F85440"/>
    <w:rsid w:val="00F85824"/>
    <w:rsid w:val="00F85A9C"/>
    <w:rsid w:val="00F86052"/>
    <w:rsid w:val="00F86CCF"/>
    <w:rsid w:val="00F86D93"/>
    <w:rsid w:val="00F87362"/>
    <w:rsid w:val="00F8755A"/>
    <w:rsid w:val="00F87672"/>
    <w:rsid w:val="00F8776B"/>
    <w:rsid w:val="00F87794"/>
    <w:rsid w:val="00F87A36"/>
    <w:rsid w:val="00F87A96"/>
    <w:rsid w:val="00F87E56"/>
    <w:rsid w:val="00F87F61"/>
    <w:rsid w:val="00F90315"/>
    <w:rsid w:val="00F903FA"/>
    <w:rsid w:val="00F90A7B"/>
    <w:rsid w:val="00F90B7C"/>
    <w:rsid w:val="00F90C68"/>
    <w:rsid w:val="00F90DE9"/>
    <w:rsid w:val="00F91C38"/>
    <w:rsid w:val="00F91C77"/>
    <w:rsid w:val="00F92083"/>
    <w:rsid w:val="00F923BB"/>
    <w:rsid w:val="00F9254C"/>
    <w:rsid w:val="00F92596"/>
    <w:rsid w:val="00F9280A"/>
    <w:rsid w:val="00F92A31"/>
    <w:rsid w:val="00F92CB0"/>
    <w:rsid w:val="00F92F5F"/>
    <w:rsid w:val="00F92FD7"/>
    <w:rsid w:val="00F930B8"/>
    <w:rsid w:val="00F930DC"/>
    <w:rsid w:val="00F933BC"/>
    <w:rsid w:val="00F934AD"/>
    <w:rsid w:val="00F93618"/>
    <w:rsid w:val="00F937E1"/>
    <w:rsid w:val="00F93C07"/>
    <w:rsid w:val="00F93DFC"/>
    <w:rsid w:val="00F93FB2"/>
    <w:rsid w:val="00F94423"/>
    <w:rsid w:val="00F946D8"/>
    <w:rsid w:val="00F94C51"/>
    <w:rsid w:val="00F94E40"/>
    <w:rsid w:val="00F94F40"/>
    <w:rsid w:val="00F94FAE"/>
    <w:rsid w:val="00F95297"/>
    <w:rsid w:val="00F95551"/>
    <w:rsid w:val="00F95761"/>
    <w:rsid w:val="00F95A4B"/>
    <w:rsid w:val="00F95F9C"/>
    <w:rsid w:val="00F96AFA"/>
    <w:rsid w:val="00F96B86"/>
    <w:rsid w:val="00F977AF"/>
    <w:rsid w:val="00FA0320"/>
    <w:rsid w:val="00FA040B"/>
    <w:rsid w:val="00FA0433"/>
    <w:rsid w:val="00FA075D"/>
    <w:rsid w:val="00FA17B0"/>
    <w:rsid w:val="00FA1A68"/>
    <w:rsid w:val="00FA25F1"/>
    <w:rsid w:val="00FA2E4F"/>
    <w:rsid w:val="00FA33E8"/>
    <w:rsid w:val="00FA34CA"/>
    <w:rsid w:val="00FA35E2"/>
    <w:rsid w:val="00FA370B"/>
    <w:rsid w:val="00FA3C38"/>
    <w:rsid w:val="00FA3D41"/>
    <w:rsid w:val="00FA419E"/>
    <w:rsid w:val="00FA47BF"/>
    <w:rsid w:val="00FA5233"/>
    <w:rsid w:val="00FA5592"/>
    <w:rsid w:val="00FA55D5"/>
    <w:rsid w:val="00FA6358"/>
    <w:rsid w:val="00FA674A"/>
    <w:rsid w:val="00FA6F2F"/>
    <w:rsid w:val="00FA7461"/>
    <w:rsid w:val="00FA751A"/>
    <w:rsid w:val="00FA76D2"/>
    <w:rsid w:val="00FB0B3F"/>
    <w:rsid w:val="00FB0FF3"/>
    <w:rsid w:val="00FB12CB"/>
    <w:rsid w:val="00FB198C"/>
    <w:rsid w:val="00FB231A"/>
    <w:rsid w:val="00FB243D"/>
    <w:rsid w:val="00FB276D"/>
    <w:rsid w:val="00FB2B59"/>
    <w:rsid w:val="00FB2D44"/>
    <w:rsid w:val="00FB2F7E"/>
    <w:rsid w:val="00FB3512"/>
    <w:rsid w:val="00FB36AC"/>
    <w:rsid w:val="00FB38D9"/>
    <w:rsid w:val="00FB3AC3"/>
    <w:rsid w:val="00FB3F5F"/>
    <w:rsid w:val="00FB4470"/>
    <w:rsid w:val="00FB4591"/>
    <w:rsid w:val="00FB45FA"/>
    <w:rsid w:val="00FB4721"/>
    <w:rsid w:val="00FB4FED"/>
    <w:rsid w:val="00FB50EB"/>
    <w:rsid w:val="00FB5130"/>
    <w:rsid w:val="00FB569B"/>
    <w:rsid w:val="00FB56EC"/>
    <w:rsid w:val="00FB60A2"/>
    <w:rsid w:val="00FB6C64"/>
    <w:rsid w:val="00FB6FAA"/>
    <w:rsid w:val="00FB6FF7"/>
    <w:rsid w:val="00FB74C7"/>
    <w:rsid w:val="00FB75D5"/>
    <w:rsid w:val="00FB794A"/>
    <w:rsid w:val="00FC0077"/>
    <w:rsid w:val="00FC02CA"/>
    <w:rsid w:val="00FC03F5"/>
    <w:rsid w:val="00FC0988"/>
    <w:rsid w:val="00FC16C8"/>
    <w:rsid w:val="00FC1710"/>
    <w:rsid w:val="00FC1B72"/>
    <w:rsid w:val="00FC1E6A"/>
    <w:rsid w:val="00FC1EDA"/>
    <w:rsid w:val="00FC2473"/>
    <w:rsid w:val="00FC27D9"/>
    <w:rsid w:val="00FC2BBD"/>
    <w:rsid w:val="00FC2C40"/>
    <w:rsid w:val="00FC366C"/>
    <w:rsid w:val="00FC36EF"/>
    <w:rsid w:val="00FC3B9B"/>
    <w:rsid w:val="00FC420E"/>
    <w:rsid w:val="00FC4214"/>
    <w:rsid w:val="00FC473B"/>
    <w:rsid w:val="00FC4751"/>
    <w:rsid w:val="00FC4944"/>
    <w:rsid w:val="00FC58D2"/>
    <w:rsid w:val="00FC5C65"/>
    <w:rsid w:val="00FC5F64"/>
    <w:rsid w:val="00FC61CC"/>
    <w:rsid w:val="00FC65DE"/>
    <w:rsid w:val="00FC6DD5"/>
    <w:rsid w:val="00FC74E2"/>
    <w:rsid w:val="00FC75F1"/>
    <w:rsid w:val="00FC79CB"/>
    <w:rsid w:val="00FC7D8B"/>
    <w:rsid w:val="00FC7DBE"/>
    <w:rsid w:val="00FD0279"/>
    <w:rsid w:val="00FD02DE"/>
    <w:rsid w:val="00FD0348"/>
    <w:rsid w:val="00FD050F"/>
    <w:rsid w:val="00FD06CF"/>
    <w:rsid w:val="00FD073E"/>
    <w:rsid w:val="00FD07C1"/>
    <w:rsid w:val="00FD0A96"/>
    <w:rsid w:val="00FD0B27"/>
    <w:rsid w:val="00FD0E59"/>
    <w:rsid w:val="00FD0F98"/>
    <w:rsid w:val="00FD1042"/>
    <w:rsid w:val="00FD1338"/>
    <w:rsid w:val="00FD1626"/>
    <w:rsid w:val="00FD16F3"/>
    <w:rsid w:val="00FD1988"/>
    <w:rsid w:val="00FD1C4B"/>
    <w:rsid w:val="00FD1E45"/>
    <w:rsid w:val="00FD2523"/>
    <w:rsid w:val="00FD2737"/>
    <w:rsid w:val="00FD2E9C"/>
    <w:rsid w:val="00FD31CE"/>
    <w:rsid w:val="00FD37F2"/>
    <w:rsid w:val="00FD3AFF"/>
    <w:rsid w:val="00FD3E78"/>
    <w:rsid w:val="00FD452F"/>
    <w:rsid w:val="00FD4937"/>
    <w:rsid w:val="00FD4FD1"/>
    <w:rsid w:val="00FD504C"/>
    <w:rsid w:val="00FD57F1"/>
    <w:rsid w:val="00FD5F2B"/>
    <w:rsid w:val="00FD60FD"/>
    <w:rsid w:val="00FD623C"/>
    <w:rsid w:val="00FD6256"/>
    <w:rsid w:val="00FD64BC"/>
    <w:rsid w:val="00FD6DEF"/>
    <w:rsid w:val="00FD7120"/>
    <w:rsid w:val="00FD7B36"/>
    <w:rsid w:val="00FE0C34"/>
    <w:rsid w:val="00FE0DA2"/>
    <w:rsid w:val="00FE0EBD"/>
    <w:rsid w:val="00FE138B"/>
    <w:rsid w:val="00FE13D6"/>
    <w:rsid w:val="00FE1A74"/>
    <w:rsid w:val="00FE22C7"/>
    <w:rsid w:val="00FE24E2"/>
    <w:rsid w:val="00FE2993"/>
    <w:rsid w:val="00FE2ED3"/>
    <w:rsid w:val="00FE3BFB"/>
    <w:rsid w:val="00FE3CFD"/>
    <w:rsid w:val="00FE447D"/>
    <w:rsid w:val="00FE44F7"/>
    <w:rsid w:val="00FE4543"/>
    <w:rsid w:val="00FE482C"/>
    <w:rsid w:val="00FE4A73"/>
    <w:rsid w:val="00FE51C9"/>
    <w:rsid w:val="00FE533F"/>
    <w:rsid w:val="00FE5353"/>
    <w:rsid w:val="00FE5A0B"/>
    <w:rsid w:val="00FE5BC6"/>
    <w:rsid w:val="00FE61C1"/>
    <w:rsid w:val="00FE6498"/>
    <w:rsid w:val="00FE66B6"/>
    <w:rsid w:val="00FE697F"/>
    <w:rsid w:val="00FE6CE1"/>
    <w:rsid w:val="00FE6DD2"/>
    <w:rsid w:val="00FE72BA"/>
    <w:rsid w:val="00FE76F1"/>
    <w:rsid w:val="00FE7AEC"/>
    <w:rsid w:val="00FE7B42"/>
    <w:rsid w:val="00FE7CBC"/>
    <w:rsid w:val="00FE7F5D"/>
    <w:rsid w:val="00FF0302"/>
    <w:rsid w:val="00FF047E"/>
    <w:rsid w:val="00FF0B74"/>
    <w:rsid w:val="00FF0DC3"/>
    <w:rsid w:val="00FF100F"/>
    <w:rsid w:val="00FF1588"/>
    <w:rsid w:val="00FF1F66"/>
    <w:rsid w:val="00FF2416"/>
    <w:rsid w:val="00FF26DF"/>
    <w:rsid w:val="00FF272F"/>
    <w:rsid w:val="00FF2834"/>
    <w:rsid w:val="00FF28B2"/>
    <w:rsid w:val="00FF3390"/>
    <w:rsid w:val="00FF3616"/>
    <w:rsid w:val="00FF3680"/>
    <w:rsid w:val="00FF369A"/>
    <w:rsid w:val="00FF36EC"/>
    <w:rsid w:val="00FF37EF"/>
    <w:rsid w:val="00FF3C02"/>
    <w:rsid w:val="00FF422F"/>
    <w:rsid w:val="00FF4820"/>
    <w:rsid w:val="00FF4A4D"/>
    <w:rsid w:val="00FF54E5"/>
    <w:rsid w:val="00FF5E82"/>
    <w:rsid w:val="00FF5FCE"/>
    <w:rsid w:val="00FF6938"/>
    <w:rsid w:val="00FF69C7"/>
    <w:rsid w:val="00FF6BBC"/>
    <w:rsid w:val="00FF7951"/>
    <w:rsid w:val="00FF7A2D"/>
    <w:rsid w:val="02A26ECD"/>
    <w:rsid w:val="06796961"/>
    <w:rsid w:val="09B244A6"/>
    <w:rsid w:val="0DA93B66"/>
    <w:rsid w:val="0F39266B"/>
    <w:rsid w:val="1284222D"/>
    <w:rsid w:val="17625C40"/>
    <w:rsid w:val="1D3011B4"/>
    <w:rsid w:val="20D76B85"/>
    <w:rsid w:val="23865FFB"/>
    <w:rsid w:val="2C467CFF"/>
    <w:rsid w:val="2ED21E4F"/>
    <w:rsid w:val="2F02278C"/>
    <w:rsid w:val="315B4437"/>
    <w:rsid w:val="34374D5C"/>
    <w:rsid w:val="34B84DCF"/>
    <w:rsid w:val="3AF072BB"/>
    <w:rsid w:val="3D1C52C5"/>
    <w:rsid w:val="3E971A58"/>
    <w:rsid w:val="420722C0"/>
    <w:rsid w:val="426E3D58"/>
    <w:rsid w:val="4A580E62"/>
    <w:rsid w:val="4A6B554F"/>
    <w:rsid w:val="4D235B90"/>
    <w:rsid w:val="4FC5441E"/>
    <w:rsid w:val="4FD407CA"/>
    <w:rsid w:val="51CF1309"/>
    <w:rsid w:val="5A091F5B"/>
    <w:rsid w:val="5AF56D49"/>
    <w:rsid w:val="5CA275E6"/>
    <w:rsid w:val="5ECD1DD6"/>
    <w:rsid w:val="5ED3541B"/>
    <w:rsid w:val="63BB4415"/>
    <w:rsid w:val="670365F8"/>
    <w:rsid w:val="746B728C"/>
    <w:rsid w:val="76374332"/>
    <w:rsid w:val="785B4B33"/>
    <w:rsid w:val="7B093357"/>
    <w:rsid w:val="7D4D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51FF276A"/>
  <w15:docId w15:val="{AE1B7A49-074B-4198-92D8-FCDB773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5E67A7"/>
    <w:pPr>
      <w:widowControl w:val="0"/>
      <w:jc w:val="both"/>
    </w:pPr>
    <w:rPr>
      <w:rFonts w:ascii="Times New Roman" w:eastAsia="宋体" w:hAnsi="Times New Roman" w:cs="Times New Roman"/>
      <w:kern w:val="2"/>
      <w:sz w:val="21"/>
      <w:szCs w:val="24"/>
    </w:rPr>
  </w:style>
  <w:style w:type="paragraph" w:styleId="1">
    <w:name w:val="heading 1"/>
    <w:basedOn w:val="a9"/>
    <w:next w:val="a9"/>
    <w:qFormat/>
    <w:rsid w:val="005E67A7"/>
    <w:pPr>
      <w:keepNext/>
      <w:keepLines/>
      <w:spacing w:before="340" w:after="330" w:line="578" w:lineRule="auto"/>
      <w:outlineLvl w:val="0"/>
    </w:pPr>
    <w:rPr>
      <w:b/>
      <w:bCs/>
      <w:kern w:val="44"/>
      <w:sz w:val="44"/>
      <w:szCs w:val="44"/>
    </w:rPr>
  </w:style>
  <w:style w:type="paragraph" w:styleId="2">
    <w:name w:val="heading 2"/>
    <w:basedOn w:val="a9"/>
    <w:next w:val="a9"/>
    <w:qFormat/>
    <w:rsid w:val="005E67A7"/>
    <w:pPr>
      <w:keepNext/>
      <w:keepLines/>
      <w:spacing w:before="260" w:after="260" w:line="416" w:lineRule="auto"/>
      <w:outlineLvl w:val="1"/>
    </w:pPr>
    <w:rPr>
      <w:rFonts w:ascii="Arial" w:eastAsia="黑体" w:hAnsi="Arial"/>
      <w:b/>
      <w:bCs/>
      <w:sz w:val="32"/>
      <w:szCs w:val="32"/>
    </w:rPr>
  </w:style>
  <w:style w:type="paragraph" w:styleId="3">
    <w:name w:val="heading 3"/>
    <w:basedOn w:val="a9"/>
    <w:next w:val="a9"/>
    <w:qFormat/>
    <w:rsid w:val="005E67A7"/>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caption"/>
    <w:basedOn w:val="a9"/>
    <w:next w:val="a9"/>
    <w:qFormat/>
    <w:rsid w:val="005E67A7"/>
    <w:rPr>
      <w:rFonts w:ascii="Arial" w:eastAsia="黑体" w:hAnsi="Arial" w:cs="Arial"/>
      <w:sz w:val="20"/>
      <w:szCs w:val="20"/>
    </w:rPr>
  </w:style>
  <w:style w:type="paragraph" w:styleId="ae">
    <w:name w:val="Document Map"/>
    <w:basedOn w:val="a9"/>
    <w:semiHidden/>
    <w:qFormat/>
    <w:rsid w:val="005E67A7"/>
    <w:pPr>
      <w:shd w:val="clear" w:color="auto" w:fill="000080"/>
    </w:pPr>
  </w:style>
  <w:style w:type="paragraph" w:styleId="af">
    <w:name w:val="annotation text"/>
    <w:basedOn w:val="a9"/>
    <w:semiHidden/>
    <w:qFormat/>
    <w:rsid w:val="005E67A7"/>
    <w:pPr>
      <w:jc w:val="left"/>
    </w:pPr>
  </w:style>
  <w:style w:type="paragraph" w:styleId="af0">
    <w:name w:val="Body Text"/>
    <w:basedOn w:val="a9"/>
    <w:qFormat/>
    <w:rsid w:val="005E67A7"/>
    <w:pPr>
      <w:autoSpaceDE w:val="0"/>
      <w:autoSpaceDN w:val="0"/>
      <w:adjustRightInd w:val="0"/>
      <w:jc w:val="left"/>
    </w:pPr>
    <w:rPr>
      <w:rFonts w:ascii="Arial" w:hAnsi="Arial" w:cs="Arial"/>
      <w:kern w:val="0"/>
      <w:sz w:val="18"/>
      <w:szCs w:val="11"/>
    </w:rPr>
  </w:style>
  <w:style w:type="paragraph" w:styleId="TOC3">
    <w:name w:val="toc 3"/>
    <w:basedOn w:val="a9"/>
    <w:next w:val="a9"/>
    <w:semiHidden/>
    <w:qFormat/>
    <w:rsid w:val="005E67A7"/>
    <w:pPr>
      <w:ind w:leftChars="400" w:left="840"/>
    </w:pPr>
  </w:style>
  <w:style w:type="paragraph" w:styleId="af1">
    <w:name w:val="Plain Text"/>
    <w:basedOn w:val="a9"/>
    <w:qFormat/>
    <w:rsid w:val="005E67A7"/>
    <w:rPr>
      <w:rFonts w:ascii="宋体" w:hAnsi="Courier New" w:cs="Courier New"/>
      <w:szCs w:val="21"/>
    </w:rPr>
  </w:style>
  <w:style w:type="paragraph" w:styleId="af2">
    <w:name w:val="Date"/>
    <w:basedOn w:val="a9"/>
    <w:next w:val="a9"/>
    <w:qFormat/>
    <w:rsid w:val="005E67A7"/>
    <w:pPr>
      <w:ind w:leftChars="2500" w:left="100"/>
    </w:pPr>
  </w:style>
  <w:style w:type="paragraph" w:styleId="af3">
    <w:name w:val="Balloon Text"/>
    <w:basedOn w:val="a9"/>
    <w:semiHidden/>
    <w:qFormat/>
    <w:rsid w:val="005E67A7"/>
    <w:rPr>
      <w:sz w:val="18"/>
      <w:szCs w:val="18"/>
    </w:rPr>
  </w:style>
  <w:style w:type="paragraph" w:styleId="af4">
    <w:name w:val="footer"/>
    <w:basedOn w:val="a9"/>
    <w:qFormat/>
    <w:rsid w:val="005E67A7"/>
    <w:pPr>
      <w:tabs>
        <w:tab w:val="center" w:pos="4153"/>
        <w:tab w:val="right" w:pos="8306"/>
      </w:tabs>
      <w:snapToGrid w:val="0"/>
      <w:jc w:val="left"/>
    </w:pPr>
    <w:rPr>
      <w:sz w:val="18"/>
      <w:szCs w:val="18"/>
    </w:rPr>
  </w:style>
  <w:style w:type="paragraph" w:styleId="af5">
    <w:name w:val="header"/>
    <w:basedOn w:val="a9"/>
    <w:qFormat/>
    <w:rsid w:val="005E67A7"/>
    <w:pPr>
      <w:pBdr>
        <w:bottom w:val="single" w:sz="6" w:space="1" w:color="auto"/>
      </w:pBdr>
      <w:tabs>
        <w:tab w:val="center" w:pos="4153"/>
        <w:tab w:val="right" w:pos="8306"/>
      </w:tabs>
      <w:snapToGrid w:val="0"/>
      <w:jc w:val="center"/>
    </w:pPr>
    <w:rPr>
      <w:sz w:val="18"/>
      <w:szCs w:val="18"/>
    </w:rPr>
  </w:style>
  <w:style w:type="paragraph" w:styleId="TOC1">
    <w:name w:val="toc 1"/>
    <w:basedOn w:val="a9"/>
    <w:next w:val="a9"/>
    <w:uiPriority w:val="39"/>
    <w:qFormat/>
    <w:rsid w:val="005E67A7"/>
  </w:style>
  <w:style w:type="paragraph" w:styleId="TOC4">
    <w:name w:val="toc 4"/>
    <w:basedOn w:val="a9"/>
    <w:next w:val="a9"/>
    <w:semiHidden/>
    <w:qFormat/>
    <w:rsid w:val="005E67A7"/>
    <w:pPr>
      <w:tabs>
        <w:tab w:val="right" w:leader="dot" w:pos="9241"/>
      </w:tabs>
      <w:ind w:firstLineChars="200" w:firstLine="198"/>
      <w:jc w:val="left"/>
    </w:pPr>
    <w:rPr>
      <w:rFonts w:ascii="宋体"/>
      <w:szCs w:val="21"/>
    </w:rPr>
  </w:style>
  <w:style w:type="paragraph" w:styleId="af6">
    <w:name w:val="footnote text"/>
    <w:basedOn w:val="a9"/>
    <w:link w:val="af7"/>
    <w:qFormat/>
    <w:rsid w:val="005E67A7"/>
    <w:pPr>
      <w:snapToGrid w:val="0"/>
      <w:jc w:val="left"/>
    </w:pPr>
    <w:rPr>
      <w:sz w:val="18"/>
      <w:szCs w:val="18"/>
    </w:rPr>
  </w:style>
  <w:style w:type="paragraph" w:styleId="TOC2">
    <w:name w:val="toc 2"/>
    <w:basedOn w:val="a9"/>
    <w:next w:val="a9"/>
    <w:uiPriority w:val="39"/>
    <w:qFormat/>
    <w:rsid w:val="005E67A7"/>
    <w:pPr>
      <w:ind w:leftChars="100" w:left="100" w:rightChars="100" w:right="100"/>
      <w:jc w:val="left"/>
    </w:pPr>
  </w:style>
  <w:style w:type="paragraph" w:styleId="af8">
    <w:name w:val="Normal (Web)"/>
    <w:basedOn w:val="a9"/>
    <w:qFormat/>
    <w:rsid w:val="005E67A7"/>
    <w:pPr>
      <w:widowControl/>
      <w:spacing w:before="100" w:beforeAutospacing="1" w:after="100" w:afterAutospacing="1"/>
      <w:jc w:val="left"/>
    </w:pPr>
    <w:rPr>
      <w:rFonts w:ascii="宋体" w:hAnsi="宋体" w:cs="宋体"/>
      <w:kern w:val="0"/>
      <w:sz w:val="24"/>
    </w:rPr>
  </w:style>
  <w:style w:type="paragraph" w:styleId="af9">
    <w:name w:val="annotation subject"/>
    <w:basedOn w:val="af"/>
    <w:next w:val="af"/>
    <w:semiHidden/>
    <w:qFormat/>
    <w:rsid w:val="005E67A7"/>
    <w:rPr>
      <w:b/>
      <w:bCs/>
    </w:rPr>
  </w:style>
  <w:style w:type="table" w:styleId="afa">
    <w:name w:val="Table Grid"/>
    <w:basedOn w:val="ab"/>
    <w:qFormat/>
    <w:rsid w:val="005E6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a"/>
    <w:qFormat/>
    <w:rsid w:val="005E67A7"/>
  </w:style>
  <w:style w:type="character" w:styleId="afc">
    <w:name w:val="Emphasis"/>
    <w:qFormat/>
    <w:rsid w:val="005E67A7"/>
    <w:rPr>
      <w:color w:val="CC0033"/>
    </w:rPr>
  </w:style>
  <w:style w:type="character" w:styleId="afd">
    <w:name w:val="Hyperlink"/>
    <w:uiPriority w:val="99"/>
    <w:qFormat/>
    <w:rsid w:val="005E67A7"/>
    <w:rPr>
      <w:color w:val="0000FF"/>
      <w:u w:val="single"/>
    </w:rPr>
  </w:style>
  <w:style w:type="character" w:styleId="afe">
    <w:name w:val="annotation reference"/>
    <w:semiHidden/>
    <w:qFormat/>
    <w:rsid w:val="005E67A7"/>
    <w:rPr>
      <w:sz w:val="21"/>
      <w:szCs w:val="21"/>
    </w:rPr>
  </w:style>
  <w:style w:type="character" w:styleId="aff">
    <w:name w:val="footnote reference"/>
    <w:qFormat/>
    <w:rsid w:val="005E67A7"/>
    <w:rPr>
      <w:vertAlign w:val="superscript"/>
    </w:rPr>
  </w:style>
  <w:style w:type="paragraph" w:customStyle="1" w:styleId="aff0">
    <w:name w:val="文献分类号"/>
    <w:qFormat/>
    <w:rsid w:val="005E67A7"/>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1">
    <w:name w:val="标准称谓"/>
    <w:next w:val="a9"/>
    <w:qFormat/>
    <w:rsid w:val="005E67A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10">
    <w:name w:val="封面标准号1"/>
    <w:qFormat/>
    <w:rsid w:val="005E67A7"/>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2">
    <w:name w:val="封面标准名称"/>
    <w:qFormat/>
    <w:rsid w:val="005E67A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3">
    <w:name w:val="封面标准文稿编辑信息"/>
    <w:qFormat/>
    <w:rsid w:val="005E67A7"/>
    <w:pPr>
      <w:spacing w:before="180" w:line="180" w:lineRule="exact"/>
      <w:jc w:val="center"/>
    </w:pPr>
    <w:rPr>
      <w:rFonts w:ascii="宋体" w:eastAsia="宋体" w:hAnsi="Times New Roman" w:cs="Times New Roman"/>
      <w:sz w:val="21"/>
    </w:rPr>
  </w:style>
  <w:style w:type="paragraph" w:customStyle="1" w:styleId="aff4">
    <w:name w:val="封面标准文稿类别"/>
    <w:qFormat/>
    <w:rsid w:val="005E67A7"/>
    <w:pPr>
      <w:spacing w:before="440" w:line="400" w:lineRule="exact"/>
      <w:jc w:val="center"/>
    </w:pPr>
    <w:rPr>
      <w:rFonts w:ascii="宋体" w:eastAsia="宋体" w:hAnsi="Times New Roman" w:cs="Times New Roman"/>
      <w:sz w:val="24"/>
    </w:rPr>
  </w:style>
  <w:style w:type="paragraph" w:customStyle="1" w:styleId="aff5">
    <w:name w:val="封面标准英文名称"/>
    <w:qFormat/>
    <w:rsid w:val="005E67A7"/>
    <w:pPr>
      <w:widowControl w:val="0"/>
      <w:spacing w:before="370" w:line="400" w:lineRule="exact"/>
      <w:jc w:val="center"/>
    </w:pPr>
    <w:rPr>
      <w:rFonts w:ascii="Times New Roman" w:eastAsia="宋体" w:hAnsi="Times New Roman" w:cs="Times New Roman"/>
      <w:sz w:val="28"/>
    </w:rPr>
  </w:style>
  <w:style w:type="paragraph" w:customStyle="1" w:styleId="aff6">
    <w:name w:val="封面一致性程度标识"/>
    <w:qFormat/>
    <w:rsid w:val="005E67A7"/>
    <w:pPr>
      <w:spacing w:before="440" w:line="400" w:lineRule="exact"/>
      <w:jc w:val="center"/>
    </w:pPr>
    <w:rPr>
      <w:rFonts w:ascii="宋体" w:eastAsia="宋体" w:hAnsi="Times New Roman" w:cs="Times New Roman"/>
      <w:sz w:val="28"/>
    </w:rPr>
  </w:style>
  <w:style w:type="paragraph" w:customStyle="1" w:styleId="aff7">
    <w:name w:val="发布日期"/>
    <w:qFormat/>
    <w:rsid w:val="005E67A7"/>
    <w:pPr>
      <w:framePr w:w="4000" w:h="473" w:hRule="exact" w:hSpace="180" w:vSpace="180" w:wrap="around" w:hAnchor="margin" w:y="13511" w:anchorLock="1"/>
    </w:pPr>
    <w:rPr>
      <w:rFonts w:ascii="Times New Roman" w:eastAsia="黑体" w:hAnsi="Times New Roman" w:cs="Times New Roman"/>
      <w:sz w:val="28"/>
    </w:rPr>
  </w:style>
  <w:style w:type="paragraph" w:customStyle="1" w:styleId="aff8">
    <w:name w:val="实施日期"/>
    <w:basedOn w:val="aff7"/>
    <w:qFormat/>
    <w:rsid w:val="005E67A7"/>
    <w:pPr>
      <w:framePr w:hSpace="0" w:wrap="around" w:xAlign="right"/>
      <w:jc w:val="right"/>
    </w:pPr>
  </w:style>
  <w:style w:type="character" w:customStyle="1" w:styleId="aff9">
    <w:name w:val="发布"/>
    <w:rsid w:val="005E67A7"/>
    <w:rPr>
      <w:rFonts w:ascii="黑体" w:eastAsia="黑体"/>
      <w:spacing w:val="22"/>
      <w:w w:val="100"/>
      <w:position w:val="3"/>
      <w:sz w:val="28"/>
    </w:rPr>
  </w:style>
  <w:style w:type="paragraph" w:customStyle="1" w:styleId="affa">
    <w:name w:val="发布部门"/>
    <w:next w:val="a9"/>
    <w:qFormat/>
    <w:rsid w:val="005E67A7"/>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character" w:customStyle="1" w:styleId="af7">
    <w:name w:val="脚注文本 字符"/>
    <w:link w:val="af6"/>
    <w:rsid w:val="005E67A7"/>
    <w:rPr>
      <w:kern w:val="2"/>
      <w:sz w:val="18"/>
      <w:szCs w:val="18"/>
    </w:rPr>
  </w:style>
  <w:style w:type="paragraph" w:customStyle="1" w:styleId="affb">
    <w:name w:val="目次、标准名称标题"/>
    <w:basedOn w:val="a9"/>
    <w:next w:val="affc"/>
    <w:qFormat/>
    <w:rsid w:val="005E67A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c">
    <w:name w:val="段"/>
    <w:qFormat/>
    <w:rsid w:val="005E67A7"/>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ffd">
    <w:name w:val="前言、引言标题"/>
    <w:next w:val="affc"/>
    <w:qFormat/>
    <w:rsid w:val="005E67A7"/>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5">
    <w:name w:val="字母编号列项（一级）"/>
    <w:qFormat/>
    <w:rsid w:val="005E67A7"/>
    <w:pPr>
      <w:numPr>
        <w:numId w:val="1"/>
      </w:numPr>
      <w:jc w:val="both"/>
    </w:pPr>
    <w:rPr>
      <w:rFonts w:ascii="宋体" w:eastAsia="宋体" w:hAnsi="Times New Roman" w:cs="Times New Roman"/>
      <w:sz w:val="21"/>
    </w:rPr>
  </w:style>
  <w:style w:type="paragraph" w:customStyle="1" w:styleId="a0">
    <w:name w:val="章标题"/>
    <w:next w:val="affc"/>
    <w:qFormat/>
    <w:rsid w:val="005E67A7"/>
    <w:pPr>
      <w:numPr>
        <w:numId w:val="2"/>
      </w:numPr>
      <w:spacing w:beforeLines="100" w:afterLines="100"/>
      <w:jc w:val="both"/>
      <w:outlineLvl w:val="1"/>
    </w:pPr>
    <w:rPr>
      <w:rFonts w:ascii="黑体" w:eastAsia="黑体" w:hAnsi="Times New Roman" w:cs="Times New Roman"/>
      <w:sz w:val="21"/>
    </w:rPr>
  </w:style>
  <w:style w:type="paragraph" w:customStyle="1" w:styleId="a">
    <w:name w:val="注×：（正文）"/>
    <w:qFormat/>
    <w:rsid w:val="005E67A7"/>
    <w:pPr>
      <w:numPr>
        <w:numId w:val="3"/>
      </w:numPr>
      <w:jc w:val="both"/>
    </w:pPr>
    <w:rPr>
      <w:rFonts w:ascii="宋体" w:eastAsia="宋体" w:hAnsi="Times New Roman" w:cs="Times New Roman"/>
      <w:sz w:val="18"/>
      <w:szCs w:val="18"/>
    </w:rPr>
  </w:style>
  <w:style w:type="paragraph" w:customStyle="1" w:styleId="a1">
    <w:name w:val="一级条标题"/>
    <w:next w:val="affc"/>
    <w:qFormat/>
    <w:rsid w:val="005E67A7"/>
    <w:pPr>
      <w:numPr>
        <w:ilvl w:val="1"/>
        <w:numId w:val="2"/>
      </w:numPr>
      <w:spacing w:beforeLines="50" w:afterLines="50"/>
      <w:outlineLvl w:val="2"/>
    </w:pPr>
    <w:rPr>
      <w:rFonts w:ascii="黑体" w:eastAsia="黑体" w:hAnsi="Times New Roman" w:cs="Times New Roman"/>
      <w:sz w:val="21"/>
      <w:szCs w:val="21"/>
    </w:rPr>
  </w:style>
  <w:style w:type="paragraph" w:customStyle="1" w:styleId="a2">
    <w:name w:val="二级条标题"/>
    <w:basedOn w:val="a1"/>
    <w:next w:val="affc"/>
    <w:qFormat/>
    <w:rsid w:val="005E67A7"/>
    <w:pPr>
      <w:numPr>
        <w:ilvl w:val="2"/>
      </w:numPr>
      <w:spacing w:before="50" w:after="50"/>
      <w:outlineLvl w:val="3"/>
    </w:pPr>
  </w:style>
  <w:style w:type="character" w:customStyle="1" w:styleId="fontstyle01">
    <w:name w:val="fontstyle01"/>
    <w:basedOn w:val="aa"/>
    <w:qFormat/>
    <w:rsid w:val="005E67A7"/>
    <w:rPr>
      <w:rFonts w:ascii="Cambria" w:eastAsia="Cambria" w:hAnsi="Cambria" w:cs="Cambria"/>
      <w:color w:val="231F20"/>
      <w:sz w:val="22"/>
      <w:szCs w:val="22"/>
    </w:rPr>
  </w:style>
  <w:style w:type="paragraph" w:customStyle="1" w:styleId="affe">
    <w:name w:val="示例"/>
    <w:next w:val="afff"/>
    <w:qFormat/>
    <w:rsid w:val="005E67A7"/>
    <w:pPr>
      <w:widowControl w:val="0"/>
      <w:ind w:firstLine="363"/>
      <w:jc w:val="both"/>
    </w:pPr>
    <w:rPr>
      <w:rFonts w:ascii="宋体" w:eastAsia="宋体" w:hAnsi="Times New Roman" w:cs="Times New Roman"/>
      <w:sz w:val="18"/>
      <w:szCs w:val="18"/>
    </w:rPr>
  </w:style>
  <w:style w:type="paragraph" w:customStyle="1" w:styleId="afff">
    <w:name w:val="示例内容"/>
    <w:qFormat/>
    <w:rsid w:val="005E67A7"/>
    <w:pPr>
      <w:ind w:firstLineChars="200" w:firstLine="200"/>
    </w:pPr>
    <w:rPr>
      <w:rFonts w:ascii="宋体" w:eastAsia="宋体" w:hAnsi="Times New Roman" w:cs="Times New Roman"/>
      <w:sz w:val="18"/>
      <w:szCs w:val="18"/>
    </w:rPr>
  </w:style>
  <w:style w:type="paragraph" w:customStyle="1" w:styleId="afff0">
    <w:name w:val="注：（正文）"/>
    <w:basedOn w:val="afff1"/>
    <w:next w:val="affc"/>
    <w:qFormat/>
    <w:rsid w:val="005E67A7"/>
  </w:style>
  <w:style w:type="paragraph" w:customStyle="1" w:styleId="afff1">
    <w:name w:val="注："/>
    <w:next w:val="affc"/>
    <w:qFormat/>
    <w:rsid w:val="005E67A7"/>
    <w:pPr>
      <w:widowControl w:val="0"/>
      <w:autoSpaceDE w:val="0"/>
      <w:autoSpaceDN w:val="0"/>
      <w:ind w:left="726" w:hanging="363"/>
      <w:jc w:val="both"/>
    </w:pPr>
    <w:rPr>
      <w:rFonts w:ascii="宋体" w:eastAsia="宋体" w:hAnsi="Times New Roman" w:cs="Times New Roman"/>
      <w:sz w:val="18"/>
      <w:szCs w:val="18"/>
    </w:rPr>
  </w:style>
  <w:style w:type="paragraph" w:customStyle="1" w:styleId="a4">
    <w:name w:val="列项——（一级）"/>
    <w:qFormat/>
    <w:rsid w:val="005E67A7"/>
    <w:pPr>
      <w:widowControl w:val="0"/>
      <w:numPr>
        <w:numId w:val="4"/>
      </w:numPr>
      <w:jc w:val="both"/>
    </w:pPr>
    <w:rPr>
      <w:rFonts w:ascii="宋体" w:eastAsia="宋体" w:hAnsi="Times New Roman" w:cs="Times New Roman"/>
      <w:sz w:val="21"/>
    </w:rPr>
  </w:style>
  <w:style w:type="paragraph" w:customStyle="1" w:styleId="a3">
    <w:name w:val="附录图标号"/>
    <w:basedOn w:val="a9"/>
    <w:qFormat/>
    <w:rsid w:val="005E67A7"/>
    <w:pPr>
      <w:keepNext/>
      <w:pageBreakBefore/>
      <w:widowControl/>
      <w:numPr>
        <w:numId w:val="5"/>
      </w:numPr>
      <w:spacing w:line="14" w:lineRule="exact"/>
      <w:ind w:left="0" w:firstLine="363"/>
      <w:jc w:val="center"/>
      <w:outlineLvl w:val="0"/>
    </w:pPr>
    <w:rPr>
      <w:color w:val="FFFFFF"/>
    </w:rPr>
  </w:style>
  <w:style w:type="paragraph" w:customStyle="1" w:styleId="a6">
    <w:name w:val="附录表标号"/>
    <w:basedOn w:val="a9"/>
    <w:next w:val="affc"/>
    <w:qFormat/>
    <w:rsid w:val="005E67A7"/>
    <w:pPr>
      <w:numPr>
        <w:numId w:val="6"/>
      </w:numPr>
      <w:tabs>
        <w:tab w:val="clear" w:pos="0"/>
      </w:tabs>
      <w:spacing w:line="14" w:lineRule="exact"/>
      <w:ind w:left="811" w:hanging="448"/>
      <w:jc w:val="center"/>
      <w:outlineLvl w:val="0"/>
    </w:pPr>
    <w:rPr>
      <w:color w:val="FFFFFF"/>
    </w:rPr>
  </w:style>
  <w:style w:type="paragraph" w:customStyle="1" w:styleId="a7">
    <w:name w:val="附录标识"/>
    <w:basedOn w:val="a9"/>
    <w:next w:val="affc"/>
    <w:qFormat/>
    <w:rsid w:val="005E67A7"/>
    <w:pPr>
      <w:keepNext/>
      <w:widowControl/>
      <w:numPr>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8">
    <w:name w:val="附录章标题"/>
    <w:next w:val="affc"/>
    <w:qFormat/>
    <w:rsid w:val="005E67A7"/>
    <w:pPr>
      <w:numPr>
        <w:ilvl w:val="1"/>
        <w:numId w:val="7"/>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character" w:customStyle="1" w:styleId="high-light-bg4">
    <w:name w:val="high-light-bg4"/>
    <w:basedOn w:val="aa"/>
    <w:qFormat/>
    <w:rsid w:val="005E67A7"/>
  </w:style>
  <w:style w:type="paragraph" w:customStyle="1" w:styleId="afff2">
    <w:name w:val="参考文献"/>
    <w:basedOn w:val="a9"/>
    <w:next w:val="affc"/>
    <w:qFormat/>
    <w:rsid w:val="005E67A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标准书眉_偶数页"/>
    <w:basedOn w:val="afff4"/>
    <w:next w:val="a9"/>
    <w:qFormat/>
    <w:rsid w:val="005E67A7"/>
    <w:pPr>
      <w:jc w:val="left"/>
    </w:pPr>
  </w:style>
  <w:style w:type="paragraph" w:customStyle="1" w:styleId="afff4">
    <w:name w:val="标准书眉_奇数页"/>
    <w:next w:val="a9"/>
    <w:qFormat/>
    <w:rsid w:val="005E67A7"/>
    <w:pPr>
      <w:tabs>
        <w:tab w:val="center" w:pos="4154"/>
        <w:tab w:val="right" w:pos="8306"/>
      </w:tabs>
      <w:spacing w:after="220"/>
      <w:jc w:val="right"/>
    </w:pPr>
    <w:rPr>
      <w:rFonts w:ascii="黑体" w:eastAsia="黑体" w:hAnsi="Times New Roman" w:cs="Times New Roman"/>
      <w:sz w:val="21"/>
      <w:szCs w:val="21"/>
    </w:rPr>
  </w:style>
  <w:style w:type="paragraph" w:customStyle="1" w:styleId="afff5">
    <w:name w:val="标准书脚_偶数页"/>
    <w:qFormat/>
    <w:rsid w:val="005E67A7"/>
    <w:pPr>
      <w:spacing w:before="120"/>
      <w:ind w:left="221"/>
    </w:pPr>
    <w:rPr>
      <w:rFonts w:ascii="宋体" w:eastAsia="宋体" w:hAnsi="Times New Roman" w:cs="Times New Roman"/>
      <w:sz w:val="18"/>
      <w:szCs w:val="18"/>
    </w:rPr>
  </w:style>
  <w:style w:type="paragraph" w:customStyle="1" w:styleId="afff6">
    <w:name w:val="标准书脚_奇数页"/>
    <w:qFormat/>
    <w:rsid w:val="005E67A7"/>
    <w:pPr>
      <w:spacing w:before="120"/>
      <w:ind w:right="198"/>
      <w:jc w:val="right"/>
    </w:pPr>
    <w:rPr>
      <w:rFonts w:ascii="宋体" w:eastAsia="宋体" w:hAnsi="Times New Roman" w:cs="Times New Roman"/>
      <w:sz w:val="18"/>
      <w:szCs w:val="18"/>
    </w:rPr>
  </w:style>
  <w:style w:type="paragraph" w:customStyle="1" w:styleId="afff7">
    <w:name w:val="终结线"/>
    <w:basedOn w:val="a9"/>
    <w:qFormat/>
    <w:rsid w:val="005E67A7"/>
    <w:pPr>
      <w:framePr w:hSpace="181" w:vSpace="181" w:wrap="around" w:vAnchor="text" w:hAnchor="margin" w:xAlign="center" w:y="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3A5FFBD5-3790-4E85-B1F7-23747F950E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1766</Words>
  <Characters>10071</Characters>
  <Application>Microsoft Office Word</Application>
  <DocSecurity>0</DocSecurity>
  <Lines>83</Lines>
  <Paragraphs>23</Paragraphs>
  <ScaleCrop>false</ScaleCrop>
  <Company>neusoft</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第一页</dc:title>
  <dc:creator>panchf</dc:creator>
  <cp:lastModifiedBy>Clement</cp:lastModifiedBy>
  <cp:revision>4</cp:revision>
  <cp:lastPrinted>2019-01-21T06:51:00Z</cp:lastPrinted>
  <dcterms:created xsi:type="dcterms:W3CDTF">2020-07-27T09:54:00Z</dcterms:created>
  <dcterms:modified xsi:type="dcterms:W3CDTF">2021-06-18T03:01:00Z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